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C0417" w14:textId="39AB8919" w:rsidR="00E40C0C" w:rsidRPr="00E40C0C" w:rsidRDefault="0058700C" w:rsidP="00396074">
      <w:pPr>
        <w:jc w:val="center"/>
        <w:rPr>
          <w:rFonts w:ascii="Century Gothic" w:hAnsi="Century Gothic"/>
          <w:b/>
          <w:bCs/>
          <w:lang w:val="en-US"/>
        </w:rPr>
      </w:pPr>
      <w:r w:rsidRPr="79281511">
        <w:rPr>
          <w:rFonts w:ascii="Century Gothic" w:hAnsi="Century Gothic"/>
          <w:b/>
          <w:bCs/>
          <w:lang w:val="en-US"/>
        </w:rPr>
        <w:t>Welcome to s</w:t>
      </w:r>
      <w:r w:rsidR="00E41D98" w:rsidRPr="79281511">
        <w:rPr>
          <w:rFonts w:ascii="Century Gothic" w:hAnsi="Century Gothic"/>
          <w:b/>
          <w:bCs/>
          <w:lang w:val="en-US"/>
        </w:rPr>
        <w:t>ummer</w:t>
      </w:r>
      <w:r w:rsidRPr="79281511">
        <w:rPr>
          <w:rFonts w:ascii="Century Gothic" w:hAnsi="Century Gothic"/>
          <w:b/>
          <w:bCs/>
          <w:lang w:val="en-US"/>
        </w:rPr>
        <w:t xml:space="preserve"> term’s learning for </w:t>
      </w:r>
      <w:r w:rsidR="004B6836">
        <w:rPr>
          <w:rFonts w:ascii="Century Gothic" w:hAnsi="Century Gothic"/>
          <w:b/>
          <w:bCs/>
          <w:lang w:val="en-US"/>
        </w:rPr>
        <w:t>Pine</w:t>
      </w:r>
      <w:r w:rsidRPr="79281511">
        <w:rPr>
          <w:rFonts w:ascii="Century Gothic" w:hAnsi="Century Gothic"/>
          <w:b/>
          <w:bCs/>
          <w:lang w:val="en-US"/>
        </w:rPr>
        <w:t xml:space="preserve"> class.</w:t>
      </w:r>
    </w:p>
    <w:p w14:paraId="742766F7" w14:textId="77777777" w:rsidR="00E40C0C" w:rsidRDefault="00E40C0C" w:rsidP="00E40C0C">
      <w:pPr>
        <w:jc w:val="center"/>
        <w:rPr>
          <w:rFonts w:ascii="Century Gothic" w:hAnsi="Century Gothic"/>
          <w:lang w:val="en-US"/>
        </w:rPr>
      </w:pPr>
    </w:p>
    <w:p w14:paraId="6856099D" w14:textId="68B764E8" w:rsidR="0058700C" w:rsidRPr="00396074" w:rsidRDefault="0058700C" w:rsidP="00E40C0C">
      <w:pPr>
        <w:rPr>
          <w:rFonts w:ascii="Century Gothic" w:hAnsi="Century Gothic"/>
          <w:sz w:val="20"/>
          <w:szCs w:val="20"/>
          <w:lang w:val="en-US"/>
        </w:rPr>
      </w:pPr>
      <w:r w:rsidRPr="00396074">
        <w:rPr>
          <w:rFonts w:ascii="Century Gothic" w:hAnsi="Century Gothic"/>
          <w:sz w:val="20"/>
          <w:szCs w:val="20"/>
        </w:rPr>
        <w:t>This tells you what your child will be learning this term in school. We really value your support and the help that you can give your child with their learning. If you would like a detailed overview of curriculum coverage</w:t>
      </w:r>
      <w:r w:rsidR="004A68F3">
        <w:rPr>
          <w:rFonts w:ascii="Century Gothic" w:hAnsi="Century Gothic"/>
          <w:sz w:val="20"/>
          <w:szCs w:val="20"/>
        </w:rPr>
        <w:t>,</w:t>
      </w:r>
      <w:r w:rsidRPr="00396074">
        <w:rPr>
          <w:rFonts w:ascii="Century Gothic" w:hAnsi="Century Gothic"/>
          <w:sz w:val="20"/>
          <w:szCs w:val="20"/>
        </w:rPr>
        <w:t xml:space="preserve"> please see our website  </w:t>
      </w:r>
      <w:hyperlink r:id="rId10" w:history="1">
        <w:r w:rsidRPr="00396074">
          <w:rPr>
            <w:rStyle w:val="Hyperlink"/>
            <w:rFonts w:ascii="Century Gothic" w:hAnsi="Century Gothic"/>
            <w:sz w:val="20"/>
            <w:szCs w:val="20"/>
          </w:rPr>
          <w:t>Felix Primary School</w:t>
        </w:r>
      </w:hyperlink>
    </w:p>
    <w:p w14:paraId="0832CD62" w14:textId="54A1F5E2" w:rsidR="0058700C" w:rsidRDefault="004A68F3" w:rsidP="0058700C">
      <w:pPr>
        <w:rPr>
          <w:rFonts w:ascii="Century Gothic" w:hAnsi="Century Gothic"/>
        </w:rPr>
      </w:pPr>
      <w:r>
        <w:rPr>
          <w:noProof/>
        </w:rPr>
        <mc:AlternateContent>
          <mc:Choice Requires="wps">
            <w:drawing>
              <wp:anchor distT="45720" distB="45720" distL="114300" distR="114300" simplePos="0" relativeHeight="251648512" behindDoc="0" locked="0" layoutInCell="1" allowOverlap="1" wp14:anchorId="4036AC65" wp14:editId="6F7B9F21">
                <wp:simplePos x="0" y="0"/>
                <wp:positionH relativeFrom="column">
                  <wp:posOffset>-209550</wp:posOffset>
                </wp:positionH>
                <wp:positionV relativeFrom="paragraph">
                  <wp:posOffset>184150</wp:posOffset>
                </wp:positionV>
                <wp:extent cx="3819525" cy="1758950"/>
                <wp:effectExtent l="0" t="0" r="28575" b="12700"/>
                <wp:wrapNone/>
                <wp:docPr id="519990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1758950"/>
                        </a:xfrm>
                        <a:prstGeom prst="rect">
                          <a:avLst/>
                        </a:prstGeom>
                        <a:solidFill>
                          <a:srgbClr val="FFFFFF"/>
                        </a:solidFill>
                        <a:ln w="19050">
                          <a:solidFill>
                            <a:srgbClr val="002060"/>
                          </a:solidFill>
                          <a:miter lim="800000"/>
                          <a:headEnd/>
                          <a:tailEnd/>
                        </a:ln>
                      </wps:spPr>
                      <wps:txbx>
                        <w:txbxContent>
                          <w:p w14:paraId="7E11A8F7" w14:textId="47F3F724" w:rsidR="00925E62" w:rsidRPr="00925E62" w:rsidRDefault="004A68F3" w:rsidP="00925E62">
                            <w:pPr>
                              <w:rPr>
                                <w:rFonts w:ascii="Century Gothic" w:hAnsi="Century Gothic"/>
                              </w:rPr>
                            </w:pPr>
                            <w:r>
                              <w:rPr>
                                <w:rFonts w:ascii="Century Gothic" w:hAnsi="Century Gothic"/>
                                <w:b/>
                                <w:bCs/>
                              </w:rPr>
                              <w:t>Literacy</w:t>
                            </w:r>
                          </w:p>
                          <w:p w14:paraId="6D703F34" w14:textId="77F327E2" w:rsidR="004A68F3" w:rsidRPr="00925E62" w:rsidRDefault="00866B9F" w:rsidP="00866B9F">
                            <w:pPr>
                              <w:rPr>
                                <w:rFonts w:ascii="Century Gothic" w:hAnsi="Century Gothic"/>
                                <w:sz w:val="18"/>
                                <w:szCs w:val="18"/>
                                <w:lang w:val="en-US"/>
                              </w:rPr>
                            </w:pPr>
                            <w:r w:rsidRPr="00866B9F">
                              <w:rPr>
                                <w:rFonts w:ascii="Century Gothic" w:hAnsi="Century Gothic"/>
                                <w:sz w:val="18"/>
                                <w:szCs w:val="18"/>
                              </w:rPr>
                              <w:t xml:space="preserve">In English this term, we are focusing on sentence structure; what is contained in a sentence and the rules of a simple, compound and complex sentence. We will draw on new vocabulary and grammatical constructions from reading a range of books and listening to an adult read, which they will then use these in their writing. We will continue to focus on our presentation skills, ensuring that the date is written legibly and underlined in most of our pieces of work. More details on different types of sentences can be found here: </w:t>
                            </w:r>
                            <w:hyperlink r:id="rId11" w:tgtFrame="_blank" w:history="1">
                              <w:r w:rsidRPr="00866B9F">
                                <w:rPr>
                                  <w:rStyle w:val="Hyperlink"/>
                                  <w:rFonts w:ascii="Century Gothic" w:hAnsi="Century Gothic"/>
                                  <w:sz w:val="18"/>
                                  <w:szCs w:val="18"/>
                                </w:rPr>
                                <w:t xml:space="preserve">Simple, compound and complex sentences | </w:t>
                              </w:r>
                              <w:proofErr w:type="spellStart"/>
                              <w:r w:rsidRPr="00866B9F">
                                <w:rPr>
                                  <w:rStyle w:val="Hyperlink"/>
                                  <w:rFonts w:ascii="Century Gothic" w:hAnsi="Century Gothic"/>
                                  <w:sz w:val="18"/>
                                  <w:szCs w:val="18"/>
                                </w:rPr>
                                <w:t>TheSchoolRun</w:t>
                              </w:r>
                              <w:proofErr w:type="spellEnd"/>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36AC65" id="_x0000_t202" coordsize="21600,21600" o:spt="202" path="m,l,21600r21600,l21600,xe">
                <v:stroke joinstyle="miter"/>
                <v:path gradientshapeok="t" o:connecttype="rect"/>
              </v:shapetype>
              <v:shape id="Text Box 2" o:spid="_x0000_s1026" type="#_x0000_t202" style="position:absolute;margin-left:-16.5pt;margin-top:14.5pt;width:300.75pt;height:138.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" strokecolor="#002060" strokeweight="1.5pt">
                <v:textbox>
                  <w:txbxContent>
                    <w:p w14:paraId="7E11A8F7" w14:textId="47F3F724" w:rsidR="00925E62" w:rsidRPr="00925E62" w:rsidRDefault="004A68F3" w:rsidP="00925E62">
                      <w:pPr>
                        <w:rPr>
                          <w:rFonts w:ascii="Century Gothic" w:hAnsi="Century Gothic"/>
                        </w:rPr>
                      </w:pPr>
                      <w:r>
                        <w:rPr>
                          <w:rFonts w:ascii="Century Gothic" w:hAnsi="Century Gothic"/>
                          <w:b/>
                          <w:bCs/>
                        </w:rPr>
                        <w:t>Literacy</w:t>
                      </w:r>
                    </w:p>
                    <w:p w14:paraId="6D703F34" w14:textId="77F327E2" w:rsidR="004A68F3" w:rsidRPr="00925E62" w:rsidRDefault="00866B9F" w:rsidP="00866B9F">
                      <w:pPr>
                        <w:rPr>
                          <w:rFonts w:ascii="Century Gothic" w:hAnsi="Century Gothic"/>
                          <w:sz w:val="18"/>
                          <w:szCs w:val="18"/>
                          <w:lang w:val="en-US"/>
                        </w:rPr>
                      </w:pPr>
                      <w:r w:rsidRPr="00866B9F">
                        <w:rPr>
                          <w:rFonts w:ascii="Century Gothic" w:hAnsi="Century Gothic"/>
                          <w:sz w:val="18"/>
                          <w:szCs w:val="18"/>
                        </w:rPr>
                        <w:t xml:space="preserve">In English this term, we are focusing on sentence structure; what is contained in a sentence and the rules of a simple, compound and complex sentence. We will draw on new vocabulary and grammatical constructions from reading a range of books and listening to an adult read, which they will then use these in their writing. We will continue to focus on our presentation skills, ensuring that the date is written legibly and underlined in most of our pieces of work. More details on different types of sentences can be found here: </w:t>
                      </w:r>
                      <w:hyperlink r:id="rId12" w:tgtFrame="_blank" w:history="1">
                        <w:r w:rsidRPr="00866B9F">
                          <w:rPr>
                            <w:rStyle w:val="Hyperlink"/>
                            <w:rFonts w:ascii="Century Gothic" w:hAnsi="Century Gothic"/>
                            <w:sz w:val="18"/>
                            <w:szCs w:val="18"/>
                          </w:rPr>
                          <w:t xml:space="preserve">Simple, compound and complex sentences | </w:t>
                        </w:r>
                        <w:proofErr w:type="spellStart"/>
                        <w:r w:rsidRPr="00866B9F">
                          <w:rPr>
                            <w:rStyle w:val="Hyperlink"/>
                            <w:rFonts w:ascii="Century Gothic" w:hAnsi="Century Gothic"/>
                            <w:sz w:val="18"/>
                            <w:szCs w:val="18"/>
                          </w:rPr>
                          <w:t>TheSchoolRun</w:t>
                        </w:r>
                        <w:proofErr w:type="spellEnd"/>
                      </w:hyperlink>
                    </w:p>
                  </w:txbxContent>
                </v:textbox>
              </v:shape>
            </w:pict>
          </mc:Fallback>
        </mc:AlternateContent>
      </w:r>
    </w:p>
    <w:p w14:paraId="42A92690" w14:textId="40E3C951" w:rsidR="0058700C" w:rsidRDefault="004A68F3" w:rsidP="0058700C">
      <w:pPr>
        <w:rPr>
          <w:rFonts w:ascii="Century Gothic" w:hAnsi="Century Gothic"/>
          <w:b/>
          <w:bCs/>
        </w:rPr>
      </w:pPr>
      <w:r>
        <w:rPr>
          <w:rFonts w:ascii="Century Gothic" w:hAnsi="Century Gothic"/>
          <w:b/>
          <w:bCs/>
          <w:noProof/>
        </w:rPr>
        <mc:AlternateContent>
          <mc:Choice Requires="wps">
            <w:drawing>
              <wp:anchor distT="45720" distB="45720" distL="114300" distR="114300" simplePos="0" relativeHeight="251672064" behindDoc="0" locked="0" layoutInCell="1" allowOverlap="1" wp14:anchorId="6177DA57" wp14:editId="45091E7C">
                <wp:simplePos x="0" y="0"/>
                <wp:positionH relativeFrom="margin">
                  <wp:posOffset>3747135</wp:posOffset>
                </wp:positionH>
                <wp:positionV relativeFrom="paragraph">
                  <wp:posOffset>12700</wp:posOffset>
                </wp:positionV>
                <wp:extent cx="2767965" cy="1764665"/>
                <wp:effectExtent l="0" t="0" r="13335" b="260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965" cy="1764665"/>
                        </a:xfrm>
                        <a:prstGeom prst="rect">
                          <a:avLst/>
                        </a:prstGeom>
                        <a:solidFill>
                          <a:srgbClr val="FFFFFF"/>
                        </a:solidFill>
                        <a:ln w="15875">
                          <a:solidFill>
                            <a:srgbClr val="92D050"/>
                          </a:solidFill>
                          <a:miter lim="800000"/>
                          <a:headEnd/>
                          <a:tailEnd/>
                        </a:ln>
                      </wps:spPr>
                      <wps:txbx>
                        <w:txbxContent>
                          <w:p w14:paraId="4170CE9C" w14:textId="77777777" w:rsidR="005C344A" w:rsidRPr="005C344A" w:rsidRDefault="004A68F3" w:rsidP="005C344A">
                            <w:pPr>
                              <w:rPr>
                                <w:rFonts w:ascii="Century Gothic" w:hAnsi="Century Gothic"/>
                                <w:sz w:val="18"/>
                                <w:szCs w:val="18"/>
                              </w:rPr>
                            </w:pPr>
                            <w:r>
                              <w:rPr>
                                <w:rFonts w:ascii="Century Gothic" w:hAnsi="Century Gothic"/>
                                <w:b/>
                                <w:bCs/>
                              </w:rPr>
                              <w:t>Communication and Languag</w:t>
                            </w:r>
                            <w:r w:rsidR="00830185">
                              <w:rPr>
                                <w:rFonts w:ascii="Century Gothic" w:hAnsi="Century Gothic"/>
                                <w:b/>
                                <w:bCs/>
                              </w:rPr>
                              <w:t>e</w:t>
                            </w:r>
                            <w:r w:rsidR="00830185">
                              <w:rPr>
                                <w:rFonts w:ascii="Century Gothic" w:hAnsi="Century Gothic"/>
                                <w:b/>
                                <w:bCs/>
                              </w:rPr>
                              <w:br/>
                            </w:r>
                            <w:r w:rsidR="005C344A" w:rsidRPr="005C344A">
                              <w:rPr>
                                <w:rFonts w:ascii="Century Gothic" w:hAnsi="Century Gothic"/>
                                <w:sz w:val="18"/>
                                <w:szCs w:val="18"/>
                              </w:rPr>
                              <w:t xml:space="preserve">This term, we will be using a variety of ways in communicating with each other. Communication is a vital skill needed in life; therefore, it is embedded in </w:t>
                            </w:r>
                            <w:proofErr w:type="gramStart"/>
                            <w:r w:rsidR="005C344A" w:rsidRPr="005C344A">
                              <w:rPr>
                                <w:rFonts w:ascii="Century Gothic" w:hAnsi="Century Gothic"/>
                                <w:sz w:val="18"/>
                                <w:szCs w:val="18"/>
                              </w:rPr>
                              <w:t>all of</w:t>
                            </w:r>
                            <w:proofErr w:type="gramEnd"/>
                            <w:r w:rsidR="005C344A" w:rsidRPr="005C344A">
                              <w:rPr>
                                <w:rFonts w:ascii="Century Gothic" w:hAnsi="Century Gothic"/>
                                <w:sz w:val="18"/>
                                <w:szCs w:val="18"/>
                              </w:rPr>
                              <w:t xml:space="preserve"> our lessons. Expanding the children's vocabulary is paramount to building their knowledge of language. Subject specific vocabulary is being taught alongside visuals and Makaton (if appropriate). </w:t>
                            </w:r>
                          </w:p>
                          <w:p w14:paraId="3274A884" w14:textId="1FB303C6" w:rsidR="004A68F3" w:rsidRPr="00830185" w:rsidRDefault="004A68F3" w:rsidP="004A68F3">
                            <w:pPr>
                              <w:rPr>
                                <w:rFonts w:ascii="Century Gothic" w:hAnsi="Century Gothic"/>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77DA57" id="_x0000_s1027" type="#_x0000_t202" style="position:absolute;margin-left:295.05pt;margin-top:1pt;width:217.95pt;height:138.95pt;z-index:251672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" strokecolor="#92d050" strokeweight="1.25pt">
                <v:textbox>
                  <w:txbxContent>
                    <w:p w14:paraId="4170CE9C" w14:textId="77777777" w:rsidR="005C344A" w:rsidRPr="005C344A" w:rsidRDefault="004A68F3" w:rsidP="005C344A">
                      <w:pPr>
                        <w:rPr>
                          <w:rFonts w:ascii="Century Gothic" w:hAnsi="Century Gothic"/>
                          <w:sz w:val="18"/>
                          <w:szCs w:val="18"/>
                        </w:rPr>
                      </w:pPr>
                      <w:r>
                        <w:rPr>
                          <w:rFonts w:ascii="Century Gothic" w:hAnsi="Century Gothic"/>
                          <w:b/>
                          <w:bCs/>
                        </w:rPr>
                        <w:t>Communication and Languag</w:t>
                      </w:r>
                      <w:r w:rsidR="00830185">
                        <w:rPr>
                          <w:rFonts w:ascii="Century Gothic" w:hAnsi="Century Gothic"/>
                          <w:b/>
                          <w:bCs/>
                        </w:rPr>
                        <w:t>e</w:t>
                      </w:r>
                      <w:r w:rsidR="00830185">
                        <w:rPr>
                          <w:rFonts w:ascii="Century Gothic" w:hAnsi="Century Gothic"/>
                          <w:b/>
                          <w:bCs/>
                        </w:rPr>
                        <w:br/>
                      </w:r>
                      <w:r w:rsidR="005C344A" w:rsidRPr="005C344A">
                        <w:rPr>
                          <w:rFonts w:ascii="Century Gothic" w:hAnsi="Century Gothic"/>
                          <w:sz w:val="18"/>
                          <w:szCs w:val="18"/>
                        </w:rPr>
                        <w:t xml:space="preserve">This term, we will be using a variety of ways in communicating with each other. Communication is a vital skill needed in life; therefore, it is embedded in </w:t>
                      </w:r>
                      <w:proofErr w:type="gramStart"/>
                      <w:r w:rsidR="005C344A" w:rsidRPr="005C344A">
                        <w:rPr>
                          <w:rFonts w:ascii="Century Gothic" w:hAnsi="Century Gothic"/>
                          <w:sz w:val="18"/>
                          <w:szCs w:val="18"/>
                        </w:rPr>
                        <w:t>all of</w:t>
                      </w:r>
                      <w:proofErr w:type="gramEnd"/>
                      <w:r w:rsidR="005C344A" w:rsidRPr="005C344A">
                        <w:rPr>
                          <w:rFonts w:ascii="Century Gothic" w:hAnsi="Century Gothic"/>
                          <w:sz w:val="18"/>
                          <w:szCs w:val="18"/>
                        </w:rPr>
                        <w:t xml:space="preserve"> our lessons. Expanding the children's vocabulary is paramount to building their knowledge of language. Subject specific vocabulary is being taught alongside visuals and Makaton (if appropriate). </w:t>
                      </w:r>
                    </w:p>
                    <w:p w14:paraId="3274A884" w14:textId="1FB303C6" w:rsidR="004A68F3" w:rsidRPr="00830185" w:rsidRDefault="004A68F3" w:rsidP="004A68F3">
                      <w:pPr>
                        <w:rPr>
                          <w:rFonts w:ascii="Century Gothic" w:hAnsi="Century Gothic"/>
                          <w:sz w:val="18"/>
                          <w:szCs w:val="18"/>
                        </w:rPr>
                      </w:pPr>
                    </w:p>
                  </w:txbxContent>
                </v:textbox>
                <w10:wrap anchorx="margin"/>
              </v:shape>
            </w:pict>
          </mc:Fallback>
        </mc:AlternateContent>
      </w:r>
      <w:r>
        <w:rPr>
          <w:rFonts w:ascii="Century Gothic" w:hAnsi="Century Gothic"/>
          <w:b/>
          <w:bCs/>
          <w:noProof/>
        </w:rPr>
        <mc:AlternateContent>
          <mc:Choice Requires="wps">
            <w:drawing>
              <wp:anchor distT="45720" distB="45720" distL="114300" distR="114300" simplePos="0" relativeHeight="251662848" behindDoc="0" locked="0" layoutInCell="1" allowOverlap="1" wp14:anchorId="4036AC65" wp14:editId="149A3FB0">
                <wp:simplePos x="0" y="0"/>
                <wp:positionH relativeFrom="column">
                  <wp:posOffset>6628765</wp:posOffset>
                </wp:positionH>
                <wp:positionV relativeFrom="paragraph">
                  <wp:posOffset>12700</wp:posOffset>
                </wp:positionV>
                <wp:extent cx="3419475" cy="1764665"/>
                <wp:effectExtent l="0" t="0" r="28575" b="26035"/>
                <wp:wrapNone/>
                <wp:docPr id="84620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764665"/>
                        </a:xfrm>
                        <a:prstGeom prst="rect">
                          <a:avLst/>
                        </a:prstGeom>
                        <a:solidFill>
                          <a:srgbClr val="FFFFFF"/>
                        </a:solidFill>
                        <a:ln w="15875">
                          <a:solidFill>
                            <a:srgbClr val="92D050"/>
                          </a:solidFill>
                          <a:miter lim="800000"/>
                          <a:headEnd/>
                          <a:tailEnd/>
                        </a:ln>
                      </wps:spPr>
                      <wps:txbx>
                        <w:txbxContent>
                          <w:p w14:paraId="6D7F7B86" w14:textId="7A816C7E" w:rsidR="00396074" w:rsidRPr="004A68F3" w:rsidRDefault="004A68F3" w:rsidP="00396074">
                            <w:pPr>
                              <w:rPr>
                                <w:rFonts w:ascii="Century Gothic" w:hAnsi="Century Gothic"/>
                              </w:rPr>
                            </w:pPr>
                            <w:r>
                              <w:rPr>
                                <w:rFonts w:ascii="Century Gothic" w:hAnsi="Century Gothic"/>
                                <w:b/>
                                <w:bCs/>
                              </w:rPr>
                              <w:t>Understanding the world</w:t>
                            </w:r>
                          </w:p>
                          <w:p w14:paraId="4EB2B7BE" w14:textId="77777777" w:rsidR="00396074" w:rsidRDefault="00396074" w:rsidP="00396074">
                            <w:pPr>
                              <w:rPr>
                                <w:rFonts w:ascii="Century Gothic" w:hAnsi="Century Gothic"/>
                                <w:sz w:val="18"/>
                                <w:szCs w:val="18"/>
                              </w:rPr>
                            </w:pPr>
                          </w:p>
                          <w:p w14:paraId="393FDBCD" w14:textId="76184673" w:rsidR="00396074" w:rsidRPr="00F10035" w:rsidRDefault="00F10035" w:rsidP="00396074">
                            <w:pPr>
                              <w:rPr>
                                <w:rFonts w:ascii="Century Gothic" w:hAnsi="Century Gothic"/>
                                <w:sz w:val="16"/>
                                <w:szCs w:val="16"/>
                                <w:lang w:val="en-US"/>
                              </w:rPr>
                            </w:pPr>
                            <w:r w:rsidRPr="00F10035">
                              <w:rPr>
                                <w:rFonts w:ascii="Century Gothic" w:hAnsi="Century Gothic"/>
                                <w:sz w:val="16"/>
                                <w:szCs w:val="16"/>
                              </w:rPr>
                              <w:t>In the wider world, we are learning about the United Kingdom, how the different terrains contribute to our landscape and comparing it to our local area of Felixstowe.  We will be using our map skills to identify capital cities, towns that recognise, rivers and seas and the similarities and differences between the country's cultures. In addition, we will continue to prepare our garden, by planting more seeds and hopefully making observations of the different plants that have been sowed.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6AC65" id="_x0000_s1028" type="#_x0000_t202" style="position:absolute;margin-left:521.95pt;margin-top:1pt;width:269.25pt;height:138.9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" strokecolor="#92d050" strokeweight="1.25pt">
                <v:textbox>
                  <w:txbxContent>
                    <w:p w14:paraId="6D7F7B86" w14:textId="7A816C7E" w:rsidR="00396074" w:rsidRPr="004A68F3" w:rsidRDefault="004A68F3" w:rsidP="00396074">
                      <w:pPr>
                        <w:rPr>
                          <w:rFonts w:ascii="Century Gothic" w:hAnsi="Century Gothic"/>
                        </w:rPr>
                      </w:pPr>
                      <w:r>
                        <w:rPr>
                          <w:rFonts w:ascii="Century Gothic" w:hAnsi="Century Gothic"/>
                          <w:b/>
                          <w:bCs/>
                        </w:rPr>
                        <w:t>Understanding the world</w:t>
                      </w:r>
                    </w:p>
                    <w:p w14:paraId="4EB2B7BE" w14:textId="77777777" w:rsidR="00396074" w:rsidRDefault="00396074" w:rsidP="00396074">
                      <w:pPr>
                        <w:rPr>
                          <w:rFonts w:ascii="Century Gothic" w:hAnsi="Century Gothic"/>
                          <w:sz w:val="18"/>
                          <w:szCs w:val="18"/>
                        </w:rPr>
                      </w:pPr>
                    </w:p>
                    <w:p w14:paraId="393FDBCD" w14:textId="76184673" w:rsidR="00396074" w:rsidRPr="00F10035" w:rsidRDefault="00F10035" w:rsidP="00396074">
                      <w:pPr>
                        <w:rPr>
                          <w:rFonts w:ascii="Century Gothic" w:hAnsi="Century Gothic"/>
                          <w:sz w:val="16"/>
                          <w:szCs w:val="16"/>
                          <w:lang w:val="en-US"/>
                        </w:rPr>
                      </w:pPr>
                      <w:r w:rsidRPr="00F10035">
                        <w:rPr>
                          <w:rFonts w:ascii="Century Gothic" w:hAnsi="Century Gothic"/>
                          <w:sz w:val="16"/>
                          <w:szCs w:val="16"/>
                        </w:rPr>
                        <w:t>In the wider world, we are learning about the United Kingdom, how the different terrains contribute to our landscape and comparing it to our local area of Felixstowe.  We will be using our map skills to identify capital cities, towns that recognise, rivers and seas and the similarities and differences between the country's cultures. In addition, we will continue to prepare our garden, by planting more seeds and hopefully making observations of the different plants that have been sowed.</w:t>
                      </w:r>
                    </w:p>
                  </w:txbxContent>
                </v:textbox>
              </v:shape>
            </w:pict>
          </mc:Fallback>
        </mc:AlternateContent>
      </w:r>
      <w:r>
        <w:rPr>
          <w:noProof/>
        </w:rPr>
        <w:drawing>
          <wp:anchor distT="0" distB="0" distL="114300" distR="114300" simplePos="0" relativeHeight="251651584" behindDoc="0" locked="0" layoutInCell="1" allowOverlap="1" wp14:anchorId="5EB665C7" wp14:editId="0EE51ADA">
            <wp:simplePos x="0" y="0"/>
            <wp:positionH relativeFrom="column">
              <wp:posOffset>574675</wp:posOffset>
            </wp:positionH>
            <wp:positionV relativeFrom="paragraph">
              <wp:posOffset>10795</wp:posOffset>
            </wp:positionV>
            <wp:extent cx="227330" cy="227330"/>
            <wp:effectExtent l="0" t="0" r="1270" b="1270"/>
            <wp:wrapNone/>
            <wp:docPr id="3" name="Picture 2" descr="Free Book Clipart, Transparent Book Images and Book png 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Book Clipart, Transparent Book Images and Book png Fil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7330" cy="227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BD58C3" w14:textId="7815C73B" w:rsidR="0058700C" w:rsidRDefault="004A68F3" w:rsidP="0058700C">
      <w:pPr>
        <w:rPr>
          <w:rFonts w:ascii="Century Gothic" w:hAnsi="Century Gothic"/>
          <w:b/>
          <w:bCs/>
        </w:rPr>
      </w:pPr>
      <w:r>
        <w:rPr>
          <w:noProof/>
        </w:rPr>
        <w:drawing>
          <wp:anchor distT="0" distB="0" distL="114300" distR="114300" simplePos="0" relativeHeight="251667968" behindDoc="0" locked="0" layoutInCell="1" allowOverlap="1" wp14:anchorId="730BE2EA" wp14:editId="4BA187D7">
            <wp:simplePos x="0" y="0"/>
            <wp:positionH relativeFrom="column">
              <wp:posOffset>8528685</wp:posOffset>
            </wp:positionH>
            <wp:positionV relativeFrom="paragraph">
              <wp:posOffset>13970</wp:posOffset>
            </wp:positionV>
            <wp:extent cx="222885" cy="222885"/>
            <wp:effectExtent l="0" t="0" r="0" b="0"/>
            <wp:wrapThrough wrapText="bothSides">
              <wp:wrapPolygon edited="0">
                <wp:start x="3692" y="0"/>
                <wp:lineTo x="0" y="1846"/>
                <wp:lineTo x="0" y="20308"/>
                <wp:lineTo x="3692" y="20308"/>
                <wp:lineTo x="16615" y="20308"/>
                <wp:lineTo x="20308" y="20308"/>
                <wp:lineTo x="20308" y="3692"/>
                <wp:lineTo x="16615" y="0"/>
                <wp:lineTo x="3692" y="0"/>
              </wp:wrapPolygon>
            </wp:wrapThrough>
            <wp:docPr id="2" name="Picture 1" descr="Science Clipart Transparent Pictures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ence Clipart Transparent Pictures – Cliparti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46524F" w14:textId="743F7120" w:rsidR="0058700C" w:rsidRDefault="0058700C" w:rsidP="0058700C">
      <w:pPr>
        <w:rPr>
          <w:rFonts w:ascii="Century Gothic" w:hAnsi="Century Gothic"/>
          <w:b/>
          <w:bCs/>
        </w:rPr>
      </w:pPr>
    </w:p>
    <w:p w14:paraId="40BB42B1" w14:textId="613DACC2" w:rsidR="0058700C" w:rsidRDefault="0058700C" w:rsidP="0058700C">
      <w:pPr>
        <w:rPr>
          <w:rFonts w:ascii="Century Gothic" w:hAnsi="Century Gothic"/>
          <w:b/>
          <w:bCs/>
        </w:rPr>
      </w:pPr>
    </w:p>
    <w:p w14:paraId="51230C8F" w14:textId="72DF5972" w:rsidR="0058700C" w:rsidRDefault="004A68F3" w:rsidP="0058700C">
      <w:pPr>
        <w:rPr>
          <w:rFonts w:ascii="Century Gothic" w:hAnsi="Century Gothic"/>
          <w:b/>
          <w:bCs/>
        </w:rPr>
      </w:pPr>
      <w:r>
        <w:rPr>
          <w:noProof/>
        </w:rPr>
        <w:drawing>
          <wp:anchor distT="0" distB="0" distL="114300" distR="114300" simplePos="0" relativeHeight="251670016" behindDoc="0" locked="0" layoutInCell="1" allowOverlap="1" wp14:anchorId="1DBE7E37" wp14:editId="66C5C19D">
            <wp:simplePos x="0" y="0"/>
            <wp:positionH relativeFrom="rightMargin">
              <wp:align>left</wp:align>
            </wp:positionH>
            <wp:positionV relativeFrom="paragraph">
              <wp:posOffset>15875</wp:posOffset>
            </wp:positionV>
            <wp:extent cx="224790" cy="276860"/>
            <wp:effectExtent l="0" t="0" r="3810" b="8890"/>
            <wp:wrapThrough wrapText="bothSides">
              <wp:wrapPolygon edited="0">
                <wp:start x="0" y="0"/>
                <wp:lineTo x="0" y="20807"/>
                <wp:lineTo x="20136" y="20807"/>
                <wp:lineTo x="20136" y="0"/>
                <wp:lineTo x="0" y="0"/>
              </wp:wrapPolygon>
            </wp:wrapThrough>
            <wp:docPr id="1" name="Picture 1" descr="Image result for clipart ge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geograph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4790" cy="276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13E648" w14:textId="4AC797C8" w:rsidR="0058700C" w:rsidRDefault="004A68F3" w:rsidP="0058700C">
      <w:pPr>
        <w:rPr>
          <w:rFonts w:ascii="Century Gothic" w:hAnsi="Century Gothic"/>
          <w:b/>
          <w:bCs/>
        </w:rPr>
      </w:pPr>
      <w:r>
        <w:rPr>
          <w:noProof/>
        </w:rPr>
        <mc:AlternateContent>
          <mc:Choice Requires="wps">
            <w:drawing>
              <wp:anchor distT="45720" distB="45720" distL="114300" distR="114300" simplePos="0" relativeHeight="251646464" behindDoc="0" locked="0" layoutInCell="1" allowOverlap="1" wp14:anchorId="6B5C7E9C" wp14:editId="53D99579">
                <wp:simplePos x="0" y="0"/>
                <wp:positionH relativeFrom="column">
                  <wp:posOffset>4686300</wp:posOffset>
                </wp:positionH>
                <wp:positionV relativeFrom="paragraph">
                  <wp:posOffset>1033145</wp:posOffset>
                </wp:positionV>
                <wp:extent cx="5412105" cy="2203450"/>
                <wp:effectExtent l="0" t="0" r="17145" b="25400"/>
                <wp:wrapNone/>
                <wp:docPr id="204232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2203450"/>
                        </a:xfrm>
                        <a:prstGeom prst="rect">
                          <a:avLst/>
                        </a:prstGeom>
                        <a:solidFill>
                          <a:srgbClr val="FFFFFF"/>
                        </a:solidFill>
                        <a:ln w="15875">
                          <a:solidFill>
                            <a:srgbClr val="00B0F0"/>
                          </a:solidFill>
                          <a:miter lim="800000"/>
                          <a:headEnd/>
                          <a:tailEnd/>
                        </a:ln>
                      </wps:spPr>
                      <wps:txbx>
                        <w:txbxContent>
                          <w:p w14:paraId="199C90BD" w14:textId="0ED5A0E3" w:rsidR="00690CF3" w:rsidRPr="00925E62" w:rsidRDefault="00690CF3" w:rsidP="00690CF3">
                            <w:pPr>
                              <w:rPr>
                                <w:rFonts w:ascii="Century Gothic" w:hAnsi="Century Gothic"/>
                              </w:rPr>
                            </w:pPr>
                            <w:r>
                              <w:rPr>
                                <w:rFonts w:ascii="Century Gothic" w:hAnsi="Century Gothic"/>
                                <w:b/>
                                <w:bCs/>
                              </w:rPr>
                              <w:t>P</w:t>
                            </w:r>
                            <w:r w:rsidR="004A68F3">
                              <w:rPr>
                                <w:rFonts w:ascii="Century Gothic" w:hAnsi="Century Gothic"/>
                                <w:b/>
                                <w:bCs/>
                              </w:rPr>
                              <w:t>ersonal, social and emotional development</w:t>
                            </w:r>
                          </w:p>
                          <w:p w14:paraId="266958FC" w14:textId="77777777" w:rsidR="00690CF3" w:rsidRDefault="00690CF3" w:rsidP="00690CF3">
                            <w:pPr>
                              <w:rPr>
                                <w:rFonts w:ascii="Century Gothic" w:hAnsi="Century Gothic"/>
                                <w:sz w:val="18"/>
                                <w:szCs w:val="18"/>
                              </w:rPr>
                            </w:pPr>
                            <w:r w:rsidRPr="00E40C0C">
                              <w:rPr>
                                <w:rFonts w:ascii="Century Gothic" w:hAnsi="Century Gothic"/>
                                <w:sz w:val="18"/>
                                <w:szCs w:val="18"/>
                              </w:rPr>
                              <w:t xml:space="preserve"> </w:t>
                            </w:r>
                          </w:p>
                          <w:p w14:paraId="32878979" w14:textId="77777777" w:rsidR="00690CF3" w:rsidRDefault="00690CF3" w:rsidP="00690CF3">
                            <w:pPr>
                              <w:rPr>
                                <w:rFonts w:ascii="Century Gothic" w:hAnsi="Century Gothic"/>
                                <w:sz w:val="18"/>
                                <w:szCs w:val="18"/>
                              </w:rPr>
                            </w:pPr>
                          </w:p>
                          <w:p w14:paraId="3CC7F212" w14:textId="77777777" w:rsidR="00895C8D" w:rsidRPr="00895C8D" w:rsidRDefault="00895C8D" w:rsidP="00895C8D">
                            <w:pPr>
                              <w:rPr>
                                <w:rFonts w:ascii="Century Gothic" w:hAnsi="Century Gothic"/>
                                <w:sz w:val="18"/>
                                <w:szCs w:val="18"/>
                              </w:rPr>
                            </w:pPr>
                            <w:r w:rsidRPr="00895C8D">
                              <w:rPr>
                                <w:rFonts w:ascii="Century Gothic" w:hAnsi="Century Gothic"/>
                                <w:sz w:val="18"/>
                                <w:szCs w:val="18"/>
                              </w:rPr>
                              <w:t xml:space="preserve">We are constantly challenging the children to develop their PSE skills throughout the day and hope you will agree that for your children this is a vital part of their development. </w:t>
                            </w:r>
                          </w:p>
                          <w:p w14:paraId="14B1BD34" w14:textId="5D9E6FDC" w:rsidR="00690CF3" w:rsidRDefault="00895C8D" w:rsidP="00895C8D">
                            <w:pPr>
                              <w:rPr>
                                <w:rFonts w:ascii="Century Gothic" w:hAnsi="Century Gothic"/>
                                <w:sz w:val="18"/>
                                <w:szCs w:val="18"/>
                              </w:rPr>
                            </w:pPr>
                            <w:r w:rsidRPr="00895C8D">
                              <w:rPr>
                                <w:rFonts w:ascii="Century Gothic" w:hAnsi="Century Gothic"/>
                                <w:sz w:val="18"/>
                                <w:szCs w:val="18"/>
                              </w:rPr>
                              <w:t xml:space="preserve">During our 'morning meetings' the children will spend time recognising photos of each other, singing hello and all having a go at saying hello to the group. We will use visuals to say if we are happy, sad or angry and the children will begin to act each emotion.  At lunch and snack the children will be encouraged to wash their hands with increasing independence and use their PECS books or </w:t>
                            </w:r>
                            <w:proofErr w:type="spellStart"/>
                            <w:r w:rsidRPr="00895C8D">
                              <w:rPr>
                                <w:rFonts w:ascii="Century Gothic" w:hAnsi="Century Gothic"/>
                                <w:sz w:val="18"/>
                                <w:szCs w:val="18"/>
                              </w:rPr>
                              <w:t>talkpads</w:t>
                            </w:r>
                            <w:proofErr w:type="spellEnd"/>
                            <w:r w:rsidRPr="00895C8D">
                              <w:rPr>
                                <w:rFonts w:ascii="Century Gothic" w:hAnsi="Century Gothic"/>
                                <w:sz w:val="18"/>
                                <w:szCs w:val="18"/>
                              </w:rPr>
                              <w:t xml:space="preserve"> to ask for help with opening packets etc. Children who change for PE or toileting etc, will be encouraged to become independent and celebrated for being independent, even if this means they have clothes on inside out or back to front!  </w:t>
                            </w:r>
                          </w:p>
                          <w:p w14:paraId="01B429FE" w14:textId="77777777" w:rsidR="00690CF3" w:rsidRPr="00E40C0C" w:rsidRDefault="00690CF3" w:rsidP="00690CF3">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5C7E9C" id="_x0000_s1029" type="#_x0000_t202" style="position:absolute;margin-left:369pt;margin-top:81.35pt;width:426.15pt;height:173.5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" strokecolor="#00b0f0" strokeweight="1.25pt">
                <v:textbox>
                  <w:txbxContent>
                    <w:p w14:paraId="199C90BD" w14:textId="0ED5A0E3" w:rsidR="00690CF3" w:rsidRPr="00925E62" w:rsidRDefault="00690CF3" w:rsidP="00690CF3">
                      <w:pPr>
                        <w:rPr>
                          <w:rFonts w:ascii="Century Gothic" w:hAnsi="Century Gothic"/>
                        </w:rPr>
                      </w:pPr>
                      <w:r>
                        <w:rPr>
                          <w:rFonts w:ascii="Century Gothic" w:hAnsi="Century Gothic"/>
                          <w:b/>
                          <w:bCs/>
                        </w:rPr>
                        <w:t>P</w:t>
                      </w:r>
                      <w:r w:rsidR="004A68F3">
                        <w:rPr>
                          <w:rFonts w:ascii="Century Gothic" w:hAnsi="Century Gothic"/>
                          <w:b/>
                          <w:bCs/>
                        </w:rPr>
                        <w:t>ersonal, social and emotional development</w:t>
                      </w:r>
                    </w:p>
                    <w:p w14:paraId="266958FC" w14:textId="77777777" w:rsidR="00690CF3" w:rsidRDefault="00690CF3" w:rsidP="00690CF3">
                      <w:pPr>
                        <w:rPr>
                          <w:rFonts w:ascii="Century Gothic" w:hAnsi="Century Gothic"/>
                          <w:sz w:val="18"/>
                          <w:szCs w:val="18"/>
                        </w:rPr>
                      </w:pPr>
                      <w:r w:rsidRPr="00E40C0C">
                        <w:rPr>
                          <w:rFonts w:ascii="Century Gothic" w:hAnsi="Century Gothic"/>
                          <w:sz w:val="18"/>
                          <w:szCs w:val="18"/>
                        </w:rPr>
                        <w:t xml:space="preserve"> </w:t>
                      </w:r>
                    </w:p>
                    <w:p w14:paraId="32878979" w14:textId="77777777" w:rsidR="00690CF3" w:rsidRDefault="00690CF3" w:rsidP="00690CF3">
                      <w:pPr>
                        <w:rPr>
                          <w:rFonts w:ascii="Century Gothic" w:hAnsi="Century Gothic"/>
                          <w:sz w:val="18"/>
                          <w:szCs w:val="18"/>
                        </w:rPr>
                      </w:pPr>
                    </w:p>
                    <w:p w14:paraId="3CC7F212" w14:textId="77777777" w:rsidR="00895C8D" w:rsidRPr="00895C8D" w:rsidRDefault="00895C8D" w:rsidP="00895C8D">
                      <w:pPr>
                        <w:rPr>
                          <w:rFonts w:ascii="Century Gothic" w:hAnsi="Century Gothic"/>
                          <w:sz w:val="18"/>
                          <w:szCs w:val="18"/>
                        </w:rPr>
                      </w:pPr>
                      <w:r w:rsidRPr="00895C8D">
                        <w:rPr>
                          <w:rFonts w:ascii="Century Gothic" w:hAnsi="Century Gothic"/>
                          <w:sz w:val="18"/>
                          <w:szCs w:val="18"/>
                        </w:rPr>
                        <w:t xml:space="preserve">We are constantly challenging the children to develop their PSE skills throughout the day and hope you will agree that for your children this is a vital part of their development. </w:t>
                      </w:r>
                    </w:p>
                    <w:p w14:paraId="14B1BD34" w14:textId="5D9E6FDC" w:rsidR="00690CF3" w:rsidRDefault="00895C8D" w:rsidP="00895C8D">
                      <w:pPr>
                        <w:rPr>
                          <w:rFonts w:ascii="Century Gothic" w:hAnsi="Century Gothic"/>
                          <w:sz w:val="18"/>
                          <w:szCs w:val="18"/>
                        </w:rPr>
                      </w:pPr>
                      <w:r w:rsidRPr="00895C8D">
                        <w:rPr>
                          <w:rFonts w:ascii="Century Gothic" w:hAnsi="Century Gothic"/>
                          <w:sz w:val="18"/>
                          <w:szCs w:val="18"/>
                        </w:rPr>
                        <w:t xml:space="preserve">During our 'morning meetings' the children will spend time recognising photos of each other, singing hello and all having a go at saying hello to the group. We will use visuals to say if we are happy, sad or angry and the children will begin to act each emotion.  At lunch and snack the children will be encouraged to wash their hands with increasing independence and use their PECS books or </w:t>
                      </w:r>
                      <w:proofErr w:type="spellStart"/>
                      <w:r w:rsidRPr="00895C8D">
                        <w:rPr>
                          <w:rFonts w:ascii="Century Gothic" w:hAnsi="Century Gothic"/>
                          <w:sz w:val="18"/>
                          <w:szCs w:val="18"/>
                        </w:rPr>
                        <w:t>talkpads</w:t>
                      </w:r>
                      <w:proofErr w:type="spellEnd"/>
                      <w:r w:rsidRPr="00895C8D">
                        <w:rPr>
                          <w:rFonts w:ascii="Century Gothic" w:hAnsi="Century Gothic"/>
                          <w:sz w:val="18"/>
                          <w:szCs w:val="18"/>
                        </w:rPr>
                        <w:t xml:space="preserve"> to ask for help with opening packets etc. Children who change for PE or toileting etc, will be encouraged to become independent and celebrated for being independent, even if this means they have clothes on inside out or back to front!  </w:t>
                      </w:r>
                    </w:p>
                    <w:p w14:paraId="01B429FE" w14:textId="77777777" w:rsidR="00690CF3" w:rsidRPr="00E40C0C" w:rsidRDefault="00690CF3" w:rsidP="00690CF3">
                      <w:pPr>
                        <w:rPr>
                          <w:rFonts w:ascii="Century Gothic" w:hAnsi="Century Gothic"/>
                          <w:sz w:val="14"/>
                          <w:szCs w:val="14"/>
                          <w:lang w:val="en-US"/>
                        </w:rPr>
                      </w:pPr>
                    </w:p>
                  </w:txbxContent>
                </v:textbox>
              </v:shape>
            </w:pict>
          </mc:Fallback>
        </mc:AlternateContent>
      </w:r>
      <w:r>
        <w:rPr>
          <w:rFonts w:ascii="Century Gothic" w:hAnsi="Century Gothic"/>
          <w:b/>
          <w:bCs/>
          <w:noProof/>
        </w:rPr>
        <mc:AlternateContent>
          <mc:Choice Requires="wps">
            <w:drawing>
              <wp:anchor distT="45720" distB="45720" distL="114300" distR="114300" simplePos="0" relativeHeight="251647488" behindDoc="0" locked="0" layoutInCell="1" allowOverlap="1" wp14:anchorId="4036AC65" wp14:editId="358CFB5E">
                <wp:simplePos x="0" y="0"/>
                <wp:positionH relativeFrom="column">
                  <wp:posOffset>-219075</wp:posOffset>
                </wp:positionH>
                <wp:positionV relativeFrom="paragraph">
                  <wp:posOffset>1033145</wp:posOffset>
                </wp:positionV>
                <wp:extent cx="4772025" cy="2235200"/>
                <wp:effectExtent l="0" t="0" r="28575" b="12700"/>
                <wp:wrapNone/>
                <wp:docPr id="3598886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2235200"/>
                        </a:xfrm>
                        <a:prstGeom prst="rect">
                          <a:avLst/>
                        </a:prstGeom>
                        <a:solidFill>
                          <a:srgbClr val="FFFFFF"/>
                        </a:solidFill>
                        <a:ln w="19050">
                          <a:solidFill>
                            <a:srgbClr val="FF0000"/>
                          </a:solidFill>
                          <a:miter lim="800000"/>
                          <a:headEnd/>
                          <a:tailEnd/>
                        </a:ln>
                      </wps:spPr>
                      <wps:txbx>
                        <w:txbxContent>
                          <w:p w14:paraId="0AE9387E" w14:textId="0900B698" w:rsidR="00E40C0C" w:rsidRPr="00925E62" w:rsidRDefault="00E40C0C" w:rsidP="00E40C0C">
                            <w:pPr>
                              <w:rPr>
                                <w:rFonts w:ascii="Century Gothic" w:hAnsi="Century Gothic"/>
                              </w:rPr>
                            </w:pPr>
                            <w:r>
                              <w:rPr>
                                <w:rFonts w:ascii="Century Gothic" w:hAnsi="Century Gothic"/>
                                <w:b/>
                                <w:bCs/>
                              </w:rPr>
                              <w:t>Maths</w:t>
                            </w:r>
                          </w:p>
                          <w:p w14:paraId="36875A07" w14:textId="6026E79C" w:rsidR="00E40C0C" w:rsidRDefault="00F10035" w:rsidP="00E40C0C">
                            <w:pPr>
                              <w:rPr>
                                <w:rFonts w:ascii="Century Gothic" w:hAnsi="Century Gothic"/>
                                <w:sz w:val="18"/>
                                <w:szCs w:val="18"/>
                              </w:rPr>
                            </w:pPr>
                            <w:r w:rsidRPr="00F10035">
                              <w:rPr>
                                <w:rFonts w:ascii="Century Gothic" w:hAnsi="Century Gothic"/>
                                <w:sz w:val="18"/>
                                <w:szCs w:val="18"/>
                              </w:rPr>
                              <w:t xml:space="preserve">In Mathematics, we are continuing to work on our number </w:t>
                            </w:r>
                            <w:proofErr w:type="gramStart"/>
                            <w:r w:rsidRPr="00F10035">
                              <w:rPr>
                                <w:rFonts w:ascii="Century Gothic" w:hAnsi="Century Gothic"/>
                                <w:sz w:val="18"/>
                                <w:szCs w:val="18"/>
                              </w:rPr>
                              <w:t>topic;</w:t>
                            </w:r>
                            <w:proofErr w:type="gramEnd"/>
                            <w:r w:rsidRPr="00F10035">
                              <w:rPr>
                                <w:rFonts w:ascii="Century Gothic" w:hAnsi="Century Gothic"/>
                                <w:sz w:val="18"/>
                                <w:szCs w:val="18"/>
                              </w:rPr>
                              <w:t xml:space="preserve"> focusing on our vocabulary in addition and subtraction- the two fundamental signs of operation, using a range of methods and concrete resources to support their learning. Ensuring that these concepts have been embedded, recapped, and revised before we move on to anything else in number. Engaging parents/carers in their child’s mathematical learning is so important at home because number is everywhere. A fantastic resource to support yourselves in the world of maths can be clicked here: </w:t>
                            </w:r>
                            <w:hyperlink r:id="rId16" w:tgtFrame="_blank" w:history="1">
                              <w:r w:rsidRPr="00F10035">
                                <w:rPr>
                                  <w:rStyle w:val="Hyperlink"/>
                                  <w:rFonts w:ascii="Century Gothic" w:hAnsi="Century Gothic"/>
                                  <w:sz w:val="18"/>
                                  <w:szCs w:val="18"/>
                                </w:rPr>
                                <w:t>National Numeracy - Charity Empowering the UK with Numbers</w:t>
                              </w:r>
                            </w:hyperlink>
                          </w:p>
                          <w:p w14:paraId="6037F979" w14:textId="77777777" w:rsidR="00E40C0C" w:rsidRDefault="00E40C0C" w:rsidP="00E40C0C">
                            <w:pPr>
                              <w:rPr>
                                <w:rFonts w:ascii="Century Gothic" w:hAnsi="Century Gothic"/>
                                <w:sz w:val="18"/>
                                <w:szCs w:val="18"/>
                              </w:rPr>
                            </w:pPr>
                          </w:p>
                          <w:p w14:paraId="38B1CE7D" w14:textId="77777777" w:rsidR="00E40C0C" w:rsidRPr="00E40C0C" w:rsidRDefault="00E40C0C" w:rsidP="00E40C0C">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6AC65" id="_x0000_s1030" type="#_x0000_t202" style="position:absolute;margin-left:-17.25pt;margin-top:81.35pt;width:375.75pt;height:176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" strokecolor="red" strokeweight="1.5pt">
                <v:textbox>
                  <w:txbxContent>
                    <w:p w14:paraId="0AE9387E" w14:textId="0900B698" w:rsidR="00E40C0C" w:rsidRPr="00925E62" w:rsidRDefault="00E40C0C" w:rsidP="00E40C0C">
                      <w:pPr>
                        <w:rPr>
                          <w:rFonts w:ascii="Century Gothic" w:hAnsi="Century Gothic"/>
                        </w:rPr>
                      </w:pPr>
                      <w:r>
                        <w:rPr>
                          <w:rFonts w:ascii="Century Gothic" w:hAnsi="Century Gothic"/>
                          <w:b/>
                          <w:bCs/>
                        </w:rPr>
                        <w:t>Maths</w:t>
                      </w:r>
                    </w:p>
                    <w:p w14:paraId="36875A07" w14:textId="6026E79C" w:rsidR="00E40C0C" w:rsidRDefault="00F10035" w:rsidP="00E40C0C">
                      <w:pPr>
                        <w:rPr>
                          <w:rFonts w:ascii="Century Gothic" w:hAnsi="Century Gothic"/>
                          <w:sz w:val="18"/>
                          <w:szCs w:val="18"/>
                        </w:rPr>
                      </w:pPr>
                      <w:r w:rsidRPr="00F10035">
                        <w:rPr>
                          <w:rFonts w:ascii="Century Gothic" w:hAnsi="Century Gothic"/>
                          <w:sz w:val="18"/>
                          <w:szCs w:val="18"/>
                        </w:rPr>
                        <w:t xml:space="preserve">In Mathematics, we are continuing to work on our number </w:t>
                      </w:r>
                      <w:proofErr w:type="gramStart"/>
                      <w:r w:rsidRPr="00F10035">
                        <w:rPr>
                          <w:rFonts w:ascii="Century Gothic" w:hAnsi="Century Gothic"/>
                          <w:sz w:val="18"/>
                          <w:szCs w:val="18"/>
                        </w:rPr>
                        <w:t>topic;</w:t>
                      </w:r>
                      <w:proofErr w:type="gramEnd"/>
                      <w:r w:rsidRPr="00F10035">
                        <w:rPr>
                          <w:rFonts w:ascii="Century Gothic" w:hAnsi="Century Gothic"/>
                          <w:sz w:val="18"/>
                          <w:szCs w:val="18"/>
                        </w:rPr>
                        <w:t xml:space="preserve"> focusing on our vocabulary in addition and subtraction- the two fundamental signs of operation, using a range of methods and concrete resources to support their learning. Ensuring that these concepts have been embedded, recapped, and revised before we move on to anything else in number. Engaging parents/carers in their child’s mathematical learning is so important at home because number is everywhere. A fantastic resource to support yourselves in the world of maths can be clicked here: </w:t>
                      </w:r>
                      <w:hyperlink r:id="rId17" w:tgtFrame="_blank" w:history="1">
                        <w:r w:rsidRPr="00F10035">
                          <w:rPr>
                            <w:rStyle w:val="Hyperlink"/>
                            <w:rFonts w:ascii="Century Gothic" w:hAnsi="Century Gothic"/>
                            <w:sz w:val="18"/>
                            <w:szCs w:val="18"/>
                          </w:rPr>
                          <w:t>National Numeracy - Charity Empowering the UK with Numbers</w:t>
                        </w:r>
                      </w:hyperlink>
                    </w:p>
                    <w:p w14:paraId="6037F979" w14:textId="77777777" w:rsidR="00E40C0C" w:rsidRDefault="00E40C0C" w:rsidP="00E40C0C">
                      <w:pPr>
                        <w:rPr>
                          <w:rFonts w:ascii="Century Gothic" w:hAnsi="Century Gothic"/>
                          <w:sz w:val="18"/>
                          <w:szCs w:val="18"/>
                        </w:rPr>
                      </w:pPr>
                    </w:p>
                    <w:p w14:paraId="38B1CE7D" w14:textId="77777777" w:rsidR="00E40C0C" w:rsidRPr="00E40C0C" w:rsidRDefault="00E40C0C" w:rsidP="00E40C0C">
                      <w:pPr>
                        <w:rPr>
                          <w:rFonts w:ascii="Century Gothic" w:hAnsi="Century Gothic"/>
                          <w:sz w:val="14"/>
                          <w:szCs w:val="14"/>
                          <w:lang w:val="en-US"/>
                        </w:rPr>
                      </w:pPr>
                    </w:p>
                  </w:txbxContent>
                </v:textbox>
              </v:shape>
            </w:pict>
          </mc:Fallback>
        </mc:AlternateContent>
      </w:r>
      <w:r>
        <w:rPr>
          <w:noProof/>
        </w:rPr>
        <w:drawing>
          <wp:anchor distT="0" distB="0" distL="114300" distR="114300" simplePos="0" relativeHeight="251668992" behindDoc="0" locked="0" layoutInCell="1" allowOverlap="1" wp14:anchorId="7BEB28DE" wp14:editId="3CB78067">
            <wp:simplePos x="0" y="0"/>
            <wp:positionH relativeFrom="column">
              <wp:posOffset>6705600</wp:posOffset>
            </wp:positionH>
            <wp:positionV relativeFrom="paragraph">
              <wp:posOffset>482600</wp:posOffset>
            </wp:positionV>
            <wp:extent cx="327025" cy="380365"/>
            <wp:effectExtent l="0" t="0" r="0" b="0"/>
            <wp:wrapThrough wrapText="bothSides">
              <wp:wrapPolygon edited="0">
                <wp:start x="7550" y="0"/>
                <wp:lineTo x="0" y="3245"/>
                <wp:lineTo x="0" y="12982"/>
                <wp:lineTo x="3775" y="20554"/>
                <wp:lineTo x="13841" y="20554"/>
                <wp:lineTo x="15099" y="20554"/>
                <wp:lineTo x="20132" y="15145"/>
                <wp:lineTo x="20132" y="9736"/>
                <wp:lineTo x="18874" y="0"/>
                <wp:lineTo x="7550" y="0"/>
              </wp:wrapPolygon>
            </wp:wrapThrough>
            <wp:docPr id="220950787" name="Picture 2" descr="Musical clipart musical note, Musical musical note Transparent FREE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ical clipart musical note, Musical musical note Transparent FREE for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7025" cy="380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2608" behindDoc="0" locked="0" layoutInCell="1" allowOverlap="1" wp14:anchorId="4036AC65" wp14:editId="5D636D5A">
                <wp:simplePos x="0" y="0"/>
                <wp:positionH relativeFrom="column">
                  <wp:posOffset>3486150</wp:posOffset>
                </wp:positionH>
                <wp:positionV relativeFrom="paragraph">
                  <wp:posOffset>3395345</wp:posOffset>
                </wp:positionV>
                <wp:extent cx="4119245" cy="1585595"/>
                <wp:effectExtent l="0" t="0" r="14605" b="14605"/>
                <wp:wrapNone/>
                <wp:docPr id="15442407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245" cy="1585595"/>
                        </a:xfrm>
                        <a:prstGeom prst="rect">
                          <a:avLst/>
                        </a:prstGeom>
                        <a:solidFill>
                          <a:srgbClr val="FFFFFF"/>
                        </a:solidFill>
                        <a:ln w="15875">
                          <a:solidFill>
                            <a:schemeClr val="accent4">
                              <a:lumMod val="60000"/>
                              <a:lumOff val="40000"/>
                            </a:schemeClr>
                          </a:solidFill>
                          <a:miter lim="800000"/>
                          <a:headEnd/>
                          <a:tailEnd/>
                        </a:ln>
                      </wps:spPr>
                      <wps:txbx>
                        <w:txbxContent>
                          <w:p w14:paraId="0378A81F" w14:textId="66A20F67" w:rsidR="00396074" w:rsidRPr="00925E62" w:rsidRDefault="004A68F3" w:rsidP="00396074">
                            <w:pPr>
                              <w:rPr>
                                <w:rFonts w:ascii="Century Gothic" w:hAnsi="Century Gothic"/>
                              </w:rPr>
                            </w:pPr>
                            <w:r>
                              <w:rPr>
                                <w:rFonts w:ascii="Century Gothic" w:hAnsi="Century Gothic"/>
                                <w:b/>
                                <w:bCs/>
                              </w:rPr>
                              <w:t>Expressive arts and design</w:t>
                            </w:r>
                          </w:p>
                          <w:p w14:paraId="6E38A712" w14:textId="77210D1B" w:rsidR="009568B8" w:rsidRPr="009568B8" w:rsidRDefault="009568B8" w:rsidP="009568B8">
                            <w:pPr>
                              <w:rPr>
                                <w:rFonts w:ascii="Century Gothic" w:hAnsi="Century Gothic"/>
                                <w:sz w:val="18"/>
                                <w:szCs w:val="18"/>
                              </w:rPr>
                            </w:pPr>
                            <w:r w:rsidRPr="009568B8">
                              <w:rPr>
                                <w:rFonts w:ascii="Century Gothic" w:hAnsi="Century Gothic"/>
                                <w:sz w:val="18"/>
                                <w:szCs w:val="18"/>
                              </w:rPr>
                              <w:t>The children will continue to attend singing assembly which they have thoroughly enjoyed in the previous term- the children love to sing</w:t>
                            </w:r>
                            <w:r>
                              <w:rPr>
                                <w:rFonts w:ascii="Century Gothic" w:hAnsi="Century Gothic"/>
                                <w:sz w:val="18"/>
                                <w:szCs w:val="18"/>
                              </w:rPr>
                              <w:t>-</w:t>
                            </w:r>
                            <w:r w:rsidRPr="009568B8">
                              <w:rPr>
                                <w:rFonts w:ascii="Century Gothic" w:hAnsi="Century Gothic"/>
                                <w:sz w:val="18"/>
                                <w:szCs w:val="18"/>
                              </w:rPr>
                              <w:t>along to current songs and learning new songs. In Art, we will continue to look at the skill of sketching, fine tuning the hold of a pencil and working on shading. Again, children love to express themselves through art, so plenty of opportunities to do art in cross-curricular activities. </w:t>
                            </w:r>
                          </w:p>
                          <w:p w14:paraId="28025314" w14:textId="77777777" w:rsidR="00396074" w:rsidRDefault="00396074" w:rsidP="00396074">
                            <w:pPr>
                              <w:rPr>
                                <w:rFonts w:ascii="Century Gothic" w:hAnsi="Century Gothic"/>
                                <w:sz w:val="18"/>
                                <w:szCs w:val="18"/>
                              </w:rPr>
                            </w:pPr>
                          </w:p>
                          <w:p w14:paraId="7C39E2BB" w14:textId="77777777" w:rsidR="00396074" w:rsidRDefault="00396074" w:rsidP="00396074">
                            <w:pPr>
                              <w:rPr>
                                <w:rFonts w:ascii="Century Gothic" w:hAnsi="Century Gothic"/>
                                <w:sz w:val="18"/>
                                <w:szCs w:val="18"/>
                              </w:rPr>
                            </w:pPr>
                          </w:p>
                          <w:p w14:paraId="53BC102D" w14:textId="77777777" w:rsidR="00396074" w:rsidRPr="00E40C0C" w:rsidRDefault="00396074" w:rsidP="00396074">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6AC65" id="_x0000_s1031" type="#_x0000_t202" style="position:absolute;margin-left:274.5pt;margin-top:267.35pt;width:324.35pt;height:124.8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" strokecolor="#ffd966 [1943]" strokeweight="1.25pt">
                <v:textbox>
                  <w:txbxContent>
                    <w:p w14:paraId="0378A81F" w14:textId="66A20F67" w:rsidR="00396074" w:rsidRPr="00925E62" w:rsidRDefault="004A68F3" w:rsidP="00396074">
                      <w:pPr>
                        <w:rPr>
                          <w:rFonts w:ascii="Century Gothic" w:hAnsi="Century Gothic"/>
                        </w:rPr>
                      </w:pPr>
                      <w:r>
                        <w:rPr>
                          <w:rFonts w:ascii="Century Gothic" w:hAnsi="Century Gothic"/>
                          <w:b/>
                          <w:bCs/>
                        </w:rPr>
                        <w:t>Expressive arts and design</w:t>
                      </w:r>
                    </w:p>
                    <w:p w14:paraId="6E38A712" w14:textId="77210D1B" w:rsidR="009568B8" w:rsidRPr="009568B8" w:rsidRDefault="009568B8" w:rsidP="009568B8">
                      <w:pPr>
                        <w:rPr>
                          <w:rFonts w:ascii="Century Gothic" w:hAnsi="Century Gothic"/>
                          <w:sz w:val="18"/>
                          <w:szCs w:val="18"/>
                        </w:rPr>
                      </w:pPr>
                      <w:r w:rsidRPr="009568B8">
                        <w:rPr>
                          <w:rFonts w:ascii="Century Gothic" w:hAnsi="Century Gothic"/>
                          <w:sz w:val="18"/>
                          <w:szCs w:val="18"/>
                        </w:rPr>
                        <w:t>The children will continue to attend singing assembly which they have thoroughly enjoyed in the previous term- the children love to sing</w:t>
                      </w:r>
                      <w:r>
                        <w:rPr>
                          <w:rFonts w:ascii="Century Gothic" w:hAnsi="Century Gothic"/>
                          <w:sz w:val="18"/>
                          <w:szCs w:val="18"/>
                        </w:rPr>
                        <w:t>-</w:t>
                      </w:r>
                      <w:r w:rsidRPr="009568B8">
                        <w:rPr>
                          <w:rFonts w:ascii="Century Gothic" w:hAnsi="Century Gothic"/>
                          <w:sz w:val="18"/>
                          <w:szCs w:val="18"/>
                        </w:rPr>
                        <w:t>along to current songs and learning new songs. In Art, we will continue to look at the skill of sketching, fine tuning the hold of a pencil and working on shading. Again, children love to express themselves through art, so plenty of opportunities to do art in cross-curricular activities. </w:t>
                      </w:r>
                    </w:p>
                    <w:p w14:paraId="28025314" w14:textId="77777777" w:rsidR="00396074" w:rsidRDefault="00396074" w:rsidP="00396074">
                      <w:pPr>
                        <w:rPr>
                          <w:rFonts w:ascii="Century Gothic" w:hAnsi="Century Gothic"/>
                          <w:sz w:val="18"/>
                          <w:szCs w:val="18"/>
                        </w:rPr>
                      </w:pPr>
                    </w:p>
                    <w:p w14:paraId="7C39E2BB" w14:textId="77777777" w:rsidR="00396074" w:rsidRDefault="00396074" w:rsidP="00396074">
                      <w:pPr>
                        <w:rPr>
                          <w:rFonts w:ascii="Century Gothic" w:hAnsi="Century Gothic"/>
                          <w:sz w:val="18"/>
                          <w:szCs w:val="18"/>
                        </w:rPr>
                      </w:pPr>
                    </w:p>
                    <w:p w14:paraId="53BC102D" w14:textId="77777777" w:rsidR="00396074" w:rsidRPr="00E40C0C" w:rsidRDefault="00396074" w:rsidP="00396074">
                      <w:pPr>
                        <w:rPr>
                          <w:rFonts w:ascii="Century Gothic" w:hAnsi="Century Gothic"/>
                          <w:sz w:val="14"/>
                          <w:szCs w:val="14"/>
                          <w:lang w:val="en-US"/>
                        </w:rPr>
                      </w:pPr>
                    </w:p>
                  </w:txbxContent>
                </v:textbox>
              </v:shape>
            </w:pict>
          </mc:Fallback>
        </mc:AlternateContent>
      </w:r>
      <w:r>
        <w:rPr>
          <w:noProof/>
        </w:rPr>
        <mc:AlternateContent>
          <mc:Choice Requires="wps">
            <w:drawing>
              <wp:anchor distT="45720" distB="45720" distL="114300" distR="114300" simplePos="0" relativeHeight="251654656" behindDoc="0" locked="0" layoutInCell="1" allowOverlap="1" wp14:anchorId="4036AC65" wp14:editId="7349B3CF">
                <wp:simplePos x="0" y="0"/>
                <wp:positionH relativeFrom="column">
                  <wp:posOffset>-228600</wp:posOffset>
                </wp:positionH>
                <wp:positionV relativeFrom="paragraph">
                  <wp:posOffset>3395345</wp:posOffset>
                </wp:positionV>
                <wp:extent cx="3562350" cy="1616710"/>
                <wp:effectExtent l="0" t="0" r="19050" b="21590"/>
                <wp:wrapNone/>
                <wp:docPr id="714864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616710"/>
                        </a:xfrm>
                        <a:prstGeom prst="rect">
                          <a:avLst/>
                        </a:prstGeom>
                        <a:solidFill>
                          <a:srgbClr val="FFFFFF"/>
                        </a:solidFill>
                        <a:ln w="15875">
                          <a:solidFill>
                            <a:srgbClr val="000000"/>
                          </a:solidFill>
                          <a:miter lim="800000"/>
                          <a:headEnd/>
                          <a:tailEnd/>
                        </a:ln>
                      </wps:spPr>
                      <wps:txbx>
                        <w:txbxContent>
                          <w:p w14:paraId="1250A018" w14:textId="24746562" w:rsidR="00396074" w:rsidRPr="00925E62" w:rsidRDefault="00396074" w:rsidP="00396074">
                            <w:pPr>
                              <w:rPr>
                                <w:rFonts w:ascii="Century Gothic" w:hAnsi="Century Gothic"/>
                              </w:rPr>
                            </w:pPr>
                            <w:r>
                              <w:rPr>
                                <w:rFonts w:ascii="Century Gothic" w:hAnsi="Century Gothic"/>
                                <w:b/>
                                <w:bCs/>
                              </w:rPr>
                              <w:t>P</w:t>
                            </w:r>
                            <w:r w:rsidR="004A68F3">
                              <w:rPr>
                                <w:rFonts w:ascii="Century Gothic" w:hAnsi="Century Gothic"/>
                                <w:b/>
                                <w:bCs/>
                              </w:rPr>
                              <w:t>hysical development</w:t>
                            </w:r>
                          </w:p>
                          <w:p w14:paraId="0B583729" w14:textId="10501EFC" w:rsidR="00396074" w:rsidRPr="00266827" w:rsidRDefault="00266827" w:rsidP="00396074">
                            <w:pPr>
                              <w:rPr>
                                <w:rFonts w:ascii="Century Gothic" w:hAnsi="Century Gothic"/>
                                <w:sz w:val="16"/>
                                <w:szCs w:val="16"/>
                                <w:lang w:val="en-US"/>
                              </w:rPr>
                            </w:pPr>
                            <w:r w:rsidRPr="00266827">
                              <w:rPr>
                                <w:rFonts w:ascii="Century Gothic" w:hAnsi="Century Gothic"/>
                                <w:sz w:val="16"/>
                                <w:szCs w:val="16"/>
                              </w:rPr>
                              <w:t>In PE, Miss Hart is teaching gymnastics and Mr Entwistle will support their development of gross motor skills in a variety of ways</w:t>
                            </w:r>
                            <w:proofErr w:type="gramStart"/>
                            <w:r w:rsidRPr="00266827">
                              <w:rPr>
                                <w:rFonts w:ascii="Century Gothic" w:hAnsi="Century Gothic"/>
                                <w:sz w:val="16"/>
                                <w:szCs w:val="16"/>
                              </w:rPr>
                              <w:t>. .</w:t>
                            </w:r>
                            <w:proofErr w:type="gramEnd"/>
                            <w:r w:rsidRPr="00266827">
                              <w:rPr>
                                <w:rFonts w:ascii="Century Gothic" w:hAnsi="Century Gothic"/>
                                <w:sz w:val="16"/>
                                <w:szCs w:val="16"/>
                              </w:rPr>
                              <w:t xml:space="preserve"> Pupils will develop balancing, rolling and jumping. They will develop their sequence work, collaborating with others to use matching actions and shapes. This will support their development of confidence to perform in front of their peers and within themselves. Attached is a 5-minute challenge for you to complete with your child at home to support their physical and emotional wellbeing. </w:t>
                            </w:r>
                            <w:hyperlink r:id="rId19" w:tgtFrame="_blank" w:history="1">
                              <w:r w:rsidRPr="00266827">
                                <w:rPr>
                                  <w:rStyle w:val="Hyperlink"/>
                                  <w:rFonts w:ascii="Century Gothic" w:hAnsi="Century Gothic"/>
                                  <w:sz w:val="16"/>
                                  <w:szCs w:val="16"/>
                                </w:rPr>
                                <w:t>Get Set 4 PE - Resource Bank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6AC65" id="_x0000_s1032" type="#_x0000_t202" style="position:absolute;margin-left:-18pt;margin-top:267.35pt;width:280.5pt;height:127.3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" strokeweight="1.25pt">
                <v:textbox>
                  <w:txbxContent>
                    <w:p w14:paraId="1250A018" w14:textId="24746562" w:rsidR="00396074" w:rsidRPr="00925E62" w:rsidRDefault="00396074" w:rsidP="00396074">
                      <w:pPr>
                        <w:rPr>
                          <w:rFonts w:ascii="Century Gothic" w:hAnsi="Century Gothic"/>
                        </w:rPr>
                      </w:pPr>
                      <w:r>
                        <w:rPr>
                          <w:rFonts w:ascii="Century Gothic" w:hAnsi="Century Gothic"/>
                          <w:b/>
                          <w:bCs/>
                        </w:rPr>
                        <w:t>P</w:t>
                      </w:r>
                      <w:r w:rsidR="004A68F3">
                        <w:rPr>
                          <w:rFonts w:ascii="Century Gothic" w:hAnsi="Century Gothic"/>
                          <w:b/>
                          <w:bCs/>
                        </w:rPr>
                        <w:t>hysical development</w:t>
                      </w:r>
                    </w:p>
                    <w:p w14:paraId="0B583729" w14:textId="10501EFC" w:rsidR="00396074" w:rsidRPr="00266827" w:rsidRDefault="00266827" w:rsidP="00396074">
                      <w:pPr>
                        <w:rPr>
                          <w:rFonts w:ascii="Century Gothic" w:hAnsi="Century Gothic"/>
                          <w:sz w:val="16"/>
                          <w:szCs w:val="16"/>
                          <w:lang w:val="en-US"/>
                        </w:rPr>
                      </w:pPr>
                      <w:r w:rsidRPr="00266827">
                        <w:rPr>
                          <w:rFonts w:ascii="Century Gothic" w:hAnsi="Century Gothic"/>
                          <w:sz w:val="16"/>
                          <w:szCs w:val="16"/>
                        </w:rPr>
                        <w:t>In PE, Miss Hart is teaching gymnastics and Mr Entwistle will support their development of gross motor skills in a variety of ways</w:t>
                      </w:r>
                      <w:proofErr w:type="gramStart"/>
                      <w:r w:rsidRPr="00266827">
                        <w:rPr>
                          <w:rFonts w:ascii="Century Gothic" w:hAnsi="Century Gothic"/>
                          <w:sz w:val="16"/>
                          <w:szCs w:val="16"/>
                        </w:rPr>
                        <w:t>. .</w:t>
                      </w:r>
                      <w:proofErr w:type="gramEnd"/>
                      <w:r w:rsidRPr="00266827">
                        <w:rPr>
                          <w:rFonts w:ascii="Century Gothic" w:hAnsi="Century Gothic"/>
                          <w:sz w:val="16"/>
                          <w:szCs w:val="16"/>
                        </w:rPr>
                        <w:t xml:space="preserve"> Pupils will develop balancing, rolling and jumping. They will develop their sequence work, collaborating with others to use matching actions and shapes. This will support their development of confidence to perform in front of their peers and within themselves. Attached is a 5-minute challenge for you to complete with your child at home to support their physical and emotional wellbeing. </w:t>
                      </w:r>
                      <w:hyperlink r:id="rId20" w:tgtFrame="_blank" w:history="1">
                        <w:r w:rsidRPr="00266827">
                          <w:rPr>
                            <w:rStyle w:val="Hyperlink"/>
                            <w:rFonts w:ascii="Century Gothic" w:hAnsi="Century Gothic"/>
                            <w:sz w:val="16"/>
                            <w:szCs w:val="16"/>
                          </w:rPr>
                          <w:t>Get Set 4 PE - Resource Bank</w:t>
                        </w:r>
                      </w:hyperlink>
                    </w:p>
                  </w:txbxContent>
                </v:textbox>
              </v:shape>
            </w:pict>
          </mc:Fallback>
        </mc:AlternateContent>
      </w:r>
      <w:r>
        <w:rPr>
          <w:noProof/>
        </w:rPr>
        <w:drawing>
          <wp:anchor distT="0" distB="0" distL="114300" distR="114300" simplePos="0" relativeHeight="251649536" behindDoc="0" locked="0" layoutInCell="1" allowOverlap="1" wp14:anchorId="7AD98461" wp14:editId="1AFE101C">
            <wp:simplePos x="0" y="0"/>
            <wp:positionH relativeFrom="column">
              <wp:posOffset>3295650</wp:posOffset>
            </wp:positionH>
            <wp:positionV relativeFrom="paragraph">
              <wp:posOffset>915035</wp:posOffset>
            </wp:positionV>
            <wp:extent cx="452016" cy="512207"/>
            <wp:effectExtent l="0" t="0" r="5715" b="2540"/>
            <wp:wrapNone/>
            <wp:docPr id="461218765" name="Picture 461218765" descr="Vedic And Mental Maths For Scholars - Boston Institute Of Analytics 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dic And Mental Maths For Scholars - Boston Institute Of Analytics LLC"/>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2016" cy="51220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377B0EC1" wp14:editId="14D14E5A">
            <wp:simplePos x="0" y="0"/>
            <wp:positionH relativeFrom="column">
              <wp:posOffset>7122795</wp:posOffset>
            </wp:positionH>
            <wp:positionV relativeFrom="paragraph">
              <wp:posOffset>3359150</wp:posOffset>
            </wp:positionV>
            <wp:extent cx="319405" cy="306070"/>
            <wp:effectExtent l="0" t="0" r="0" b="0"/>
            <wp:wrapThrough wrapText="bothSides">
              <wp:wrapPolygon edited="0">
                <wp:start x="0" y="0"/>
                <wp:lineTo x="0" y="20166"/>
                <wp:lineTo x="20612" y="20166"/>
                <wp:lineTo x="20612" y="0"/>
                <wp:lineTo x="0" y="0"/>
              </wp:wrapPolygon>
            </wp:wrapThrough>
            <wp:docPr id="1463431084" name="Picture 1" descr="Rufford Primary &amp; Nursery School - Design and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fford Primary &amp; Nursery School - Design and Technology"/>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9405" cy="3060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0" locked="0" layoutInCell="1" allowOverlap="1" wp14:anchorId="7C937734" wp14:editId="1317D84A">
            <wp:simplePos x="0" y="0"/>
            <wp:positionH relativeFrom="column">
              <wp:posOffset>4532630</wp:posOffset>
            </wp:positionH>
            <wp:positionV relativeFrom="paragraph">
              <wp:posOffset>3392805</wp:posOffset>
            </wp:positionV>
            <wp:extent cx="391084" cy="326169"/>
            <wp:effectExtent l="0" t="0" r="0" b="0"/>
            <wp:wrapNone/>
            <wp:docPr id="6" name="Picture 5" descr="P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 Clip Ar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1084" cy="32616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05E6139D" wp14:editId="3FFBCDEF">
            <wp:simplePos x="0" y="0"/>
            <wp:positionH relativeFrom="column">
              <wp:posOffset>9705340</wp:posOffset>
            </wp:positionH>
            <wp:positionV relativeFrom="paragraph">
              <wp:posOffset>951865</wp:posOffset>
            </wp:positionV>
            <wp:extent cx="516890" cy="516890"/>
            <wp:effectExtent l="0" t="0" r="0" b="0"/>
            <wp:wrapThrough wrapText="bothSides">
              <wp:wrapPolygon edited="0">
                <wp:start x="8757" y="0"/>
                <wp:lineTo x="4776" y="1592"/>
                <wp:lineTo x="1592" y="7165"/>
                <wp:lineTo x="1592" y="20698"/>
                <wp:lineTo x="18310" y="20698"/>
                <wp:lineTo x="18310" y="4776"/>
                <wp:lineTo x="14329" y="0"/>
                <wp:lineTo x="8757" y="0"/>
              </wp:wrapPolygon>
            </wp:wrapThrough>
            <wp:docPr id="10" name="Picture 9" descr="Curriculum and Teaching &amp; Learning — Redhill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rriculum and Teaching &amp; Learning — Redhill School"/>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1689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sidR="000E5805">
        <w:rPr>
          <w:noProof/>
        </w:rPr>
        <mc:AlternateContent>
          <mc:Choice Requires="wps">
            <w:drawing>
              <wp:anchor distT="45720" distB="45720" distL="114300" distR="114300" simplePos="0" relativeHeight="251657728" behindDoc="0" locked="0" layoutInCell="1" allowOverlap="1" wp14:anchorId="4036AC65" wp14:editId="6616B476">
                <wp:simplePos x="0" y="0"/>
                <wp:positionH relativeFrom="column">
                  <wp:posOffset>-165735</wp:posOffset>
                </wp:positionH>
                <wp:positionV relativeFrom="paragraph">
                  <wp:posOffset>6646545</wp:posOffset>
                </wp:positionV>
                <wp:extent cx="6962775" cy="617220"/>
                <wp:effectExtent l="15240" t="16510" r="13335" b="13970"/>
                <wp:wrapNone/>
                <wp:docPr id="11710444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617220"/>
                        </a:xfrm>
                        <a:prstGeom prst="rect">
                          <a:avLst/>
                        </a:prstGeom>
                        <a:solidFill>
                          <a:srgbClr val="FFFFFF"/>
                        </a:solidFill>
                        <a:ln w="15875">
                          <a:solidFill>
                            <a:srgbClr val="FFC000"/>
                          </a:solidFill>
                          <a:miter lim="800000"/>
                          <a:headEnd/>
                          <a:tailEnd/>
                        </a:ln>
                      </wps:spPr>
                      <wps:txbx>
                        <w:txbxContent>
                          <w:p w14:paraId="073CE3C2" w14:textId="7D93C6C2" w:rsidR="00396074" w:rsidRPr="00925E62" w:rsidRDefault="00E839CC" w:rsidP="00396074">
                            <w:pPr>
                              <w:rPr>
                                <w:rFonts w:ascii="Century Gothic" w:hAnsi="Century Gothic"/>
                              </w:rPr>
                            </w:pPr>
                            <w:r>
                              <w:rPr>
                                <w:rFonts w:ascii="Century Gothic" w:hAnsi="Century Gothic"/>
                                <w:b/>
                                <w:bCs/>
                              </w:rPr>
                              <w:t>Languages</w:t>
                            </w:r>
                          </w:p>
                          <w:p w14:paraId="2C223CD4" w14:textId="77777777" w:rsidR="00396074" w:rsidRDefault="00396074" w:rsidP="00396074">
                            <w:pPr>
                              <w:rPr>
                                <w:rFonts w:ascii="Century Gothic" w:hAnsi="Century Gothic"/>
                                <w:sz w:val="18"/>
                                <w:szCs w:val="18"/>
                              </w:rPr>
                            </w:pPr>
                          </w:p>
                          <w:p w14:paraId="3A224E80" w14:textId="77777777" w:rsidR="000159B8" w:rsidRDefault="000159B8" w:rsidP="00396074">
                            <w:pPr>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p>
                          <w:p w14:paraId="38844E28" w14:textId="512A66F4" w:rsidR="00396074" w:rsidRDefault="000159B8" w:rsidP="00396074">
                            <w:pPr>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p>
                          <w:p w14:paraId="3D251F0A" w14:textId="54248565" w:rsidR="000159B8" w:rsidRDefault="000159B8" w:rsidP="00396074">
                            <w:pPr>
                              <w:rPr>
                                <w:rFonts w:ascii="Century Gothic" w:hAnsi="Century Gothic"/>
                                <w:sz w:val="18"/>
                                <w:szCs w:val="18"/>
                              </w:rPr>
                            </w:pPr>
                            <w:r>
                              <w:rPr>
                                <w:rFonts w:ascii="Century Gothic" w:hAnsi="Century Gothic"/>
                                <w:sz w:val="18"/>
                                <w:szCs w:val="18"/>
                              </w:rPr>
                              <w:tab/>
                            </w:r>
                          </w:p>
                          <w:p w14:paraId="46B736C3" w14:textId="77777777" w:rsidR="00396074" w:rsidRPr="00E40C0C" w:rsidRDefault="00396074" w:rsidP="00396074">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6AC65" id="_x0000_s1033" type="#_x0000_t202" style="position:absolute;margin-left:-13.05pt;margin-top:523.35pt;width:548.25pt;height:48.6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" strokecolor="#ffc000" strokeweight="1.25pt">
                <v:textbox>
                  <w:txbxContent>
                    <w:p w14:paraId="073CE3C2" w14:textId="7D93C6C2" w:rsidR="00396074" w:rsidRPr="00925E62" w:rsidRDefault="00E839CC" w:rsidP="00396074">
                      <w:pPr>
                        <w:rPr>
                          <w:rFonts w:ascii="Century Gothic" w:hAnsi="Century Gothic"/>
                        </w:rPr>
                      </w:pPr>
                      <w:r>
                        <w:rPr>
                          <w:rFonts w:ascii="Century Gothic" w:hAnsi="Century Gothic"/>
                          <w:b/>
                          <w:bCs/>
                        </w:rPr>
                        <w:t>Languages</w:t>
                      </w:r>
                    </w:p>
                    <w:p w14:paraId="2C223CD4" w14:textId="77777777" w:rsidR="00396074" w:rsidRDefault="00396074" w:rsidP="00396074">
                      <w:pPr>
                        <w:rPr>
                          <w:rFonts w:ascii="Century Gothic" w:hAnsi="Century Gothic"/>
                          <w:sz w:val="18"/>
                          <w:szCs w:val="18"/>
                        </w:rPr>
                      </w:pPr>
                    </w:p>
                    <w:p w14:paraId="3A224E80" w14:textId="77777777" w:rsidR="000159B8" w:rsidRDefault="000159B8" w:rsidP="00396074">
                      <w:pPr>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p>
                    <w:p w14:paraId="38844E28" w14:textId="512A66F4" w:rsidR="00396074" w:rsidRDefault="000159B8" w:rsidP="00396074">
                      <w:pPr>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p>
                    <w:p w14:paraId="3D251F0A" w14:textId="54248565" w:rsidR="000159B8" w:rsidRDefault="000159B8" w:rsidP="00396074">
                      <w:pPr>
                        <w:rPr>
                          <w:rFonts w:ascii="Century Gothic" w:hAnsi="Century Gothic"/>
                          <w:sz w:val="18"/>
                          <w:szCs w:val="18"/>
                        </w:rPr>
                      </w:pPr>
                      <w:r>
                        <w:rPr>
                          <w:rFonts w:ascii="Century Gothic" w:hAnsi="Century Gothic"/>
                          <w:sz w:val="18"/>
                          <w:szCs w:val="18"/>
                        </w:rPr>
                        <w:tab/>
                      </w:r>
                    </w:p>
                    <w:p w14:paraId="46B736C3" w14:textId="77777777" w:rsidR="00396074" w:rsidRPr="00E40C0C" w:rsidRDefault="00396074" w:rsidP="00396074">
                      <w:pPr>
                        <w:rPr>
                          <w:rFonts w:ascii="Century Gothic" w:hAnsi="Century Gothic"/>
                          <w:sz w:val="14"/>
                          <w:szCs w:val="14"/>
                          <w:lang w:val="en-US"/>
                        </w:rPr>
                      </w:pPr>
                    </w:p>
                  </w:txbxContent>
                </v:textbox>
              </v:shape>
            </w:pict>
          </mc:Fallback>
        </mc:AlternateContent>
      </w:r>
      <w:r w:rsidR="000E5805">
        <w:rPr>
          <w:noProof/>
        </w:rPr>
        <mc:AlternateContent>
          <mc:Choice Requires="wps">
            <w:drawing>
              <wp:anchor distT="45720" distB="45720" distL="114300" distR="114300" simplePos="0" relativeHeight="251656704" behindDoc="0" locked="0" layoutInCell="1" allowOverlap="1" wp14:anchorId="4036AC65" wp14:editId="4B552F28">
                <wp:simplePos x="0" y="0"/>
                <wp:positionH relativeFrom="column">
                  <wp:posOffset>-167640</wp:posOffset>
                </wp:positionH>
                <wp:positionV relativeFrom="paragraph">
                  <wp:posOffset>5963920</wp:posOffset>
                </wp:positionV>
                <wp:extent cx="6962775" cy="617220"/>
                <wp:effectExtent l="13335" t="10160" r="15240" b="10795"/>
                <wp:wrapNone/>
                <wp:docPr id="1801848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617220"/>
                        </a:xfrm>
                        <a:prstGeom prst="rect">
                          <a:avLst/>
                        </a:prstGeom>
                        <a:solidFill>
                          <a:srgbClr val="FFFFFF"/>
                        </a:solidFill>
                        <a:ln w="15875">
                          <a:solidFill>
                            <a:srgbClr val="00B050"/>
                          </a:solidFill>
                          <a:miter lim="800000"/>
                          <a:headEnd/>
                          <a:tailEnd/>
                        </a:ln>
                      </wps:spPr>
                      <wps:txbx>
                        <w:txbxContent>
                          <w:p w14:paraId="46B18182" w14:textId="468CBF4C" w:rsidR="00396074" w:rsidRPr="00925E62" w:rsidRDefault="00396074" w:rsidP="00396074">
                            <w:pPr>
                              <w:rPr>
                                <w:rFonts w:ascii="Century Gothic" w:hAnsi="Century Gothic"/>
                              </w:rPr>
                            </w:pPr>
                            <w:r>
                              <w:rPr>
                                <w:rFonts w:ascii="Century Gothic" w:hAnsi="Century Gothic"/>
                                <w:b/>
                                <w:bCs/>
                              </w:rPr>
                              <w:t>PSHE</w:t>
                            </w:r>
                          </w:p>
                          <w:p w14:paraId="1015BBB2" w14:textId="77777777" w:rsidR="00396074" w:rsidRDefault="00396074" w:rsidP="00396074">
                            <w:pPr>
                              <w:rPr>
                                <w:rFonts w:ascii="Century Gothic" w:hAnsi="Century Gothic"/>
                                <w:sz w:val="18"/>
                                <w:szCs w:val="18"/>
                              </w:rPr>
                            </w:pPr>
                          </w:p>
                          <w:p w14:paraId="2CCE4AF2" w14:textId="77777777" w:rsidR="00396074" w:rsidRDefault="00396074" w:rsidP="00396074">
                            <w:pPr>
                              <w:rPr>
                                <w:rFonts w:ascii="Century Gothic" w:hAnsi="Century Gothic"/>
                                <w:sz w:val="18"/>
                                <w:szCs w:val="18"/>
                              </w:rPr>
                            </w:pPr>
                          </w:p>
                          <w:p w14:paraId="011DF0FF" w14:textId="77777777" w:rsidR="00396074" w:rsidRPr="00E40C0C" w:rsidRDefault="00396074" w:rsidP="00396074">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6AC65" id="_x0000_s1034" type="#_x0000_t202" style="position:absolute;margin-left:-13.2pt;margin-top:469.6pt;width:548.25pt;height:48.6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" strokecolor="#00b050" strokeweight="1.25pt">
                <v:textbox>
                  <w:txbxContent>
                    <w:p w14:paraId="46B18182" w14:textId="468CBF4C" w:rsidR="00396074" w:rsidRPr="00925E62" w:rsidRDefault="00396074" w:rsidP="00396074">
                      <w:pPr>
                        <w:rPr>
                          <w:rFonts w:ascii="Century Gothic" w:hAnsi="Century Gothic"/>
                        </w:rPr>
                      </w:pPr>
                      <w:r>
                        <w:rPr>
                          <w:rFonts w:ascii="Century Gothic" w:hAnsi="Century Gothic"/>
                          <w:b/>
                          <w:bCs/>
                        </w:rPr>
                        <w:t>PSHE</w:t>
                      </w:r>
                    </w:p>
                    <w:p w14:paraId="1015BBB2" w14:textId="77777777" w:rsidR="00396074" w:rsidRDefault="00396074" w:rsidP="00396074">
                      <w:pPr>
                        <w:rPr>
                          <w:rFonts w:ascii="Century Gothic" w:hAnsi="Century Gothic"/>
                          <w:sz w:val="18"/>
                          <w:szCs w:val="18"/>
                        </w:rPr>
                      </w:pPr>
                    </w:p>
                    <w:p w14:paraId="2CCE4AF2" w14:textId="77777777" w:rsidR="00396074" w:rsidRDefault="00396074" w:rsidP="00396074">
                      <w:pPr>
                        <w:rPr>
                          <w:rFonts w:ascii="Century Gothic" w:hAnsi="Century Gothic"/>
                          <w:sz w:val="18"/>
                          <w:szCs w:val="18"/>
                        </w:rPr>
                      </w:pPr>
                    </w:p>
                    <w:p w14:paraId="011DF0FF" w14:textId="77777777" w:rsidR="00396074" w:rsidRPr="00E40C0C" w:rsidRDefault="00396074" w:rsidP="00396074">
                      <w:pPr>
                        <w:rPr>
                          <w:rFonts w:ascii="Century Gothic" w:hAnsi="Century Gothic"/>
                          <w:sz w:val="14"/>
                          <w:szCs w:val="14"/>
                          <w:lang w:val="en-US"/>
                        </w:rPr>
                      </w:pPr>
                    </w:p>
                  </w:txbxContent>
                </v:textbox>
              </v:shape>
            </w:pict>
          </mc:Fallback>
        </mc:AlternateContent>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p>
    <w:p w14:paraId="6B87B126" w14:textId="77777777" w:rsidR="000159B8" w:rsidRDefault="000159B8" w:rsidP="0058700C">
      <w:pPr>
        <w:rPr>
          <w:rFonts w:ascii="Century Gothic" w:hAnsi="Century Gothic"/>
          <w:b/>
          <w:bCs/>
        </w:rPr>
      </w:pPr>
    </w:p>
    <w:p w14:paraId="6132E4C8" w14:textId="77777777" w:rsidR="000159B8" w:rsidRDefault="000159B8" w:rsidP="0058700C">
      <w:pPr>
        <w:rPr>
          <w:rFonts w:ascii="Century Gothic" w:hAnsi="Century Gothic"/>
          <w:b/>
          <w:bCs/>
        </w:rPr>
      </w:pPr>
    </w:p>
    <w:p w14:paraId="5459C55A" w14:textId="77777777" w:rsidR="000159B8" w:rsidRDefault="000159B8" w:rsidP="0058700C">
      <w:pPr>
        <w:rPr>
          <w:rFonts w:ascii="Century Gothic" w:hAnsi="Century Gothic"/>
          <w:b/>
          <w:bCs/>
        </w:rPr>
      </w:pPr>
    </w:p>
    <w:p w14:paraId="581887CD" w14:textId="77777777" w:rsidR="000159B8" w:rsidRDefault="000159B8" w:rsidP="0058700C">
      <w:pPr>
        <w:rPr>
          <w:rFonts w:ascii="Century Gothic" w:hAnsi="Century Gothic"/>
          <w:b/>
          <w:bCs/>
        </w:rPr>
      </w:pPr>
    </w:p>
    <w:p w14:paraId="7603A400" w14:textId="77777777" w:rsidR="000159B8" w:rsidRDefault="000159B8" w:rsidP="0058700C">
      <w:pPr>
        <w:rPr>
          <w:rFonts w:ascii="Century Gothic" w:hAnsi="Century Gothic"/>
          <w:b/>
          <w:bCs/>
        </w:rPr>
      </w:pPr>
    </w:p>
    <w:p w14:paraId="01396227" w14:textId="77777777" w:rsidR="009F3B2F" w:rsidRPr="009F3B2F" w:rsidRDefault="009F3B2F" w:rsidP="009F3B2F">
      <w:pPr>
        <w:rPr>
          <w:rFonts w:ascii="Century Gothic" w:hAnsi="Century Gothic"/>
          <w:b/>
          <w:bCs/>
        </w:rPr>
      </w:pPr>
      <w:r w:rsidRPr="009F3B2F">
        <w:rPr>
          <w:rFonts w:ascii="Century Gothic" w:hAnsi="Century Gothic"/>
          <w:b/>
          <w:bCs/>
        </w:rPr>
        <w:t>HOUSE KEEPING </w:t>
      </w:r>
    </w:p>
    <w:p w14:paraId="11771204" w14:textId="77777777" w:rsidR="009F3B2F" w:rsidRPr="009F3B2F" w:rsidRDefault="009F3B2F" w:rsidP="009F3B2F">
      <w:pPr>
        <w:rPr>
          <w:rFonts w:ascii="Century Gothic" w:hAnsi="Century Gothic"/>
          <w:b/>
          <w:bCs/>
        </w:rPr>
      </w:pPr>
      <w:r w:rsidRPr="009F3B2F">
        <w:rPr>
          <w:rFonts w:ascii="Century Gothic" w:hAnsi="Century Gothic"/>
          <w:b/>
          <w:bCs/>
        </w:rPr>
        <w:t> </w:t>
      </w:r>
    </w:p>
    <w:p w14:paraId="1FFADE80" w14:textId="77777777" w:rsidR="009F3B2F" w:rsidRPr="009F3B2F" w:rsidRDefault="009F3B2F" w:rsidP="009F3B2F">
      <w:pPr>
        <w:numPr>
          <w:ilvl w:val="0"/>
          <w:numId w:val="3"/>
        </w:numPr>
        <w:rPr>
          <w:rFonts w:ascii="Century Gothic" w:hAnsi="Century Gothic"/>
        </w:rPr>
      </w:pPr>
      <w:r w:rsidRPr="009F3B2F">
        <w:rPr>
          <w:rFonts w:ascii="Century Gothic" w:hAnsi="Century Gothic"/>
        </w:rPr>
        <w:t>A reminder that we do PE on a Monday and Tuesday-the expectation is that your child brings in their PE kits on a Monday morning and take them home on a Friday afternoon.  </w:t>
      </w:r>
    </w:p>
    <w:p w14:paraId="76369892" w14:textId="77777777" w:rsidR="009F3B2F" w:rsidRPr="009F3B2F" w:rsidRDefault="009F3B2F" w:rsidP="009F3B2F">
      <w:pPr>
        <w:numPr>
          <w:ilvl w:val="0"/>
          <w:numId w:val="4"/>
        </w:numPr>
        <w:rPr>
          <w:rFonts w:ascii="Century Gothic" w:hAnsi="Century Gothic"/>
        </w:rPr>
      </w:pPr>
      <w:r w:rsidRPr="009F3B2F">
        <w:rPr>
          <w:rFonts w:ascii="Century Gothic" w:hAnsi="Century Gothic"/>
        </w:rPr>
        <w:t>If there are concerns or queries, please do not hesitate to contact myself through the school office or arrange to book a time to meet with me. I am also available at the beginning and end of every day. Class Dojo is always a great form of communication- which I have access to, any messages can be sent via Dojo.  </w:t>
      </w:r>
    </w:p>
    <w:p w14:paraId="0630485C" w14:textId="5E56D4FF" w:rsidR="000159B8" w:rsidRPr="0058700C" w:rsidRDefault="000159B8" w:rsidP="0058700C">
      <w:pPr>
        <w:rPr>
          <w:rFonts w:ascii="Century Gothic" w:hAnsi="Century Gothic"/>
          <w:b/>
          <w:bCs/>
        </w:rPr>
      </w:pPr>
    </w:p>
    <w:sectPr w:rsidR="000159B8" w:rsidRPr="0058700C" w:rsidSect="00F7635C">
      <w:headerReference w:type="default" r:id="rId25"/>
      <w:pgSz w:w="16838" w:h="11906" w:orient="landscape"/>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5FFF8" w14:textId="77777777" w:rsidR="0082196F" w:rsidRDefault="0082196F" w:rsidP="0058700C">
      <w:r>
        <w:separator/>
      </w:r>
    </w:p>
  </w:endnote>
  <w:endnote w:type="continuationSeparator" w:id="0">
    <w:p w14:paraId="58A5AA07" w14:textId="77777777" w:rsidR="0082196F" w:rsidRDefault="0082196F" w:rsidP="0058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FC8F8" w14:textId="77777777" w:rsidR="0082196F" w:rsidRDefault="0082196F" w:rsidP="0058700C">
      <w:r>
        <w:separator/>
      </w:r>
    </w:p>
  </w:footnote>
  <w:footnote w:type="continuationSeparator" w:id="0">
    <w:p w14:paraId="42F1CE06" w14:textId="77777777" w:rsidR="0082196F" w:rsidRDefault="0082196F" w:rsidP="00587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C2DBD" w14:textId="285467B8" w:rsidR="002F2490" w:rsidRDefault="000E5805" w:rsidP="002F2490">
    <w:pPr>
      <w:pStyle w:val="Header"/>
      <w:jc w:val="center"/>
    </w:pPr>
    <w:r>
      <w:rPr>
        <w:noProof/>
      </w:rPr>
      <w:drawing>
        <wp:anchor distT="0" distB="0" distL="114300" distR="114300" simplePos="0" relativeHeight="251653632" behindDoc="0" locked="0" layoutInCell="1" allowOverlap="1" wp14:anchorId="38604AF3" wp14:editId="4C95B645">
          <wp:simplePos x="0" y="0"/>
          <wp:positionH relativeFrom="column">
            <wp:posOffset>9593287</wp:posOffset>
          </wp:positionH>
          <wp:positionV relativeFrom="paragraph">
            <wp:posOffset>-125881</wp:posOffset>
          </wp:positionV>
          <wp:extent cx="367665" cy="506095"/>
          <wp:effectExtent l="0" t="0" r="0" b="0"/>
          <wp:wrapThrough wrapText="bothSides">
            <wp:wrapPolygon edited="0">
              <wp:start x="7834" y="0"/>
              <wp:lineTo x="2238" y="4065"/>
              <wp:lineTo x="2238" y="7317"/>
              <wp:lineTo x="6715" y="13009"/>
              <wp:lineTo x="0" y="13009"/>
              <wp:lineTo x="0" y="21139"/>
              <wp:lineTo x="20145" y="21139"/>
              <wp:lineTo x="20145" y="13822"/>
              <wp:lineTo x="17907" y="5691"/>
              <wp:lineTo x="14549" y="0"/>
              <wp:lineTo x="7834" y="0"/>
            </wp:wrapPolygon>
          </wp:wrapThrough>
          <wp:docPr id="682310827" name="Picture 11" descr="A logo of a squirr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logo of a squirrel&#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665" cy="5060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5984" behindDoc="0" locked="0" layoutInCell="1" allowOverlap="1" wp14:anchorId="3ED3973B" wp14:editId="282B8B28">
          <wp:simplePos x="0" y="0"/>
          <wp:positionH relativeFrom="column">
            <wp:posOffset>-101939</wp:posOffset>
          </wp:positionH>
          <wp:positionV relativeFrom="paragraph">
            <wp:posOffset>-72143</wp:posOffset>
          </wp:positionV>
          <wp:extent cx="367665" cy="506095"/>
          <wp:effectExtent l="0" t="0" r="0" b="0"/>
          <wp:wrapThrough wrapText="bothSides">
            <wp:wrapPolygon edited="0">
              <wp:start x="7834" y="0"/>
              <wp:lineTo x="2238" y="4065"/>
              <wp:lineTo x="2238" y="7317"/>
              <wp:lineTo x="6715" y="13009"/>
              <wp:lineTo x="0" y="13009"/>
              <wp:lineTo x="0" y="21139"/>
              <wp:lineTo x="20145" y="21139"/>
              <wp:lineTo x="20145" y="13822"/>
              <wp:lineTo x="17907" y="5691"/>
              <wp:lineTo x="14549" y="0"/>
              <wp:lineTo x="7834" y="0"/>
            </wp:wrapPolygon>
          </wp:wrapThrough>
          <wp:docPr id="12" name="Picture 11" descr="A logo of a squirr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logo of a squirrel&#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665" cy="506095"/>
                  </a:xfrm>
                  <a:prstGeom prst="rect">
                    <a:avLst/>
                  </a:prstGeom>
                  <a:noFill/>
                  <a:ln>
                    <a:noFill/>
                  </a:ln>
                </pic:spPr>
              </pic:pic>
            </a:graphicData>
          </a:graphic>
          <wp14:sizeRelH relativeFrom="page">
            <wp14:pctWidth>0</wp14:pctWidth>
          </wp14:sizeRelH>
          <wp14:sizeRelV relativeFrom="page">
            <wp14:pctHeight>0</wp14:pctHeight>
          </wp14:sizeRelV>
        </wp:anchor>
      </w:drawing>
    </w:r>
    <w:r w:rsidR="0058700C">
      <w:rPr>
        <w:rFonts w:ascii="Century Gothic" w:hAnsi="Century Gothic"/>
        <w:lang w:val="en-US"/>
      </w:rPr>
      <w:t>S</w:t>
    </w:r>
    <w:r w:rsidR="002F2490">
      <w:rPr>
        <w:rFonts w:ascii="Century Gothic" w:hAnsi="Century Gothic"/>
        <w:lang w:val="en-US"/>
      </w:rPr>
      <w:t>ummer Term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5022"/>
    <w:multiLevelType w:val="hybridMultilevel"/>
    <w:tmpl w:val="F38C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1A5771"/>
    <w:multiLevelType w:val="hybridMultilevel"/>
    <w:tmpl w:val="BB985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243B37"/>
    <w:multiLevelType w:val="multilevel"/>
    <w:tmpl w:val="D974B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B423ED"/>
    <w:multiLevelType w:val="multilevel"/>
    <w:tmpl w:val="D1321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84623345">
    <w:abstractNumId w:val="1"/>
  </w:num>
  <w:num w:numId="2" w16cid:durableId="1527215547">
    <w:abstractNumId w:val="0"/>
  </w:num>
  <w:num w:numId="3" w16cid:durableId="113642196">
    <w:abstractNumId w:val="3"/>
  </w:num>
  <w:num w:numId="4" w16cid:durableId="324476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0C"/>
    <w:rsid w:val="000159B8"/>
    <w:rsid w:val="00050E5A"/>
    <w:rsid w:val="000B5AB0"/>
    <w:rsid w:val="000C524A"/>
    <w:rsid w:val="000E2744"/>
    <w:rsid w:val="000E5805"/>
    <w:rsid w:val="00132123"/>
    <w:rsid w:val="001B7DEE"/>
    <w:rsid w:val="001D7FB6"/>
    <w:rsid w:val="002173AF"/>
    <w:rsid w:val="00262E31"/>
    <w:rsid w:val="002637A4"/>
    <w:rsid w:val="00266827"/>
    <w:rsid w:val="002E1C14"/>
    <w:rsid w:val="002F2490"/>
    <w:rsid w:val="0031476E"/>
    <w:rsid w:val="00364FE9"/>
    <w:rsid w:val="00396074"/>
    <w:rsid w:val="003C030F"/>
    <w:rsid w:val="003F6ABE"/>
    <w:rsid w:val="00423736"/>
    <w:rsid w:val="00435227"/>
    <w:rsid w:val="004A68F3"/>
    <w:rsid w:val="004B6836"/>
    <w:rsid w:val="005211FC"/>
    <w:rsid w:val="005434FB"/>
    <w:rsid w:val="0058700C"/>
    <w:rsid w:val="005C344A"/>
    <w:rsid w:val="005D7326"/>
    <w:rsid w:val="00690CF3"/>
    <w:rsid w:val="007C5390"/>
    <w:rsid w:val="0082196F"/>
    <w:rsid w:val="00827E96"/>
    <w:rsid w:val="00830185"/>
    <w:rsid w:val="00854E63"/>
    <w:rsid w:val="00866B9F"/>
    <w:rsid w:val="00895C8D"/>
    <w:rsid w:val="008B386A"/>
    <w:rsid w:val="008F2E88"/>
    <w:rsid w:val="00925E62"/>
    <w:rsid w:val="009568B8"/>
    <w:rsid w:val="0099776E"/>
    <w:rsid w:val="009A364D"/>
    <w:rsid w:val="009E151E"/>
    <w:rsid w:val="009E6093"/>
    <w:rsid w:val="009F3B2F"/>
    <w:rsid w:val="00AC44CC"/>
    <w:rsid w:val="00B10E75"/>
    <w:rsid w:val="00BF44D5"/>
    <w:rsid w:val="00C11FDC"/>
    <w:rsid w:val="00C2404B"/>
    <w:rsid w:val="00CB3C27"/>
    <w:rsid w:val="00CE298D"/>
    <w:rsid w:val="00DC7FE6"/>
    <w:rsid w:val="00E40C0C"/>
    <w:rsid w:val="00E41D98"/>
    <w:rsid w:val="00E839CC"/>
    <w:rsid w:val="00EE1BD0"/>
    <w:rsid w:val="00F10035"/>
    <w:rsid w:val="00F16FEA"/>
    <w:rsid w:val="00F7635C"/>
    <w:rsid w:val="00F85F4C"/>
    <w:rsid w:val="00FA4D51"/>
    <w:rsid w:val="1E5EF62C"/>
    <w:rsid w:val="5ED6C559"/>
    <w:rsid w:val="79281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7666F"/>
  <w15:chartTrackingRefBased/>
  <w15:docId w15:val="{4F61FBFF-589D-4ED5-8F11-D5FBBCE2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70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70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70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70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70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70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70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70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70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0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70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70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70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70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70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70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70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700C"/>
    <w:rPr>
      <w:rFonts w:eastAsiaTheme="majorEastAsia" w:cstheme="majorBidi"/>
      <w:color w:val="272727" w:themeColor="text1" w:themeTint="D8"/>
    </w:rPr>
  </w:style>
  <w:style w:type="paragraph" w:styleId="Title">
    <w:name w:val="Title"/>
    <w:basedOn w:val="Normal"/>
    <w:next w:val="Normal"/>
    <w:link w:val="TitleChar"/>
    <w:uiPriority w:val="10"/>
    <w:qFormat/>
    <w:rsid w:val="005870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0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700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70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70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8700C"/>
    <w:rPr>
      <w:i/>
      <w:iCs/>
      <w:color w:val="404040" w:themeColor="text1" w:themeTint="BF"/>
    </w:rPr>
  </w:style>
  <w:style w:type="paragraph" w:styleId="ListParagraph">
    <w:name w:val="List Paragraph"/>
    <w:basedOn w:val="Normal"/>
    <w:uiPriority w:val="34"/>
    <w:qFormat/>
    <w:rsid w:val="0058700C"/>
    <w:pPr>
      <w:ind w:left="720"/>
      <w:contextualSpacing/>
    </w:pPr>
  </w:style>
  <w:style w:type="character" w:styleId="IntenseEmphasis">
    <w:name w:val="Intense Emphasis"/>
    <w:basedOn w:val="DefaultParagraphFont"/>
    <w:uiPriority w:val="21"/>
    <w:qFormat/>
    <w:rsid w:val="0058700C"/>
    <w:rPr>
      <w:i/>
      <w:iCs/>
      <w:color w:val="2F5496" w:themeColor="accent1" w:themeShade="BF"/>
    </w:rPr>
  </w:style>
  <w:style w:type="paragraph" w:styleId="IntenseQuote">
    <w:name w:val="Intense Quote"/>
    <w:basedOn w:val="Normal"/>
    <w:next w:val="Normal"/>
    <w:link w:val="IntenseQuoteChar"/>
    <w:uiPriority w:val="30"/>
    <w:qFormat/>
    <w:rsid w:val="005870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700C"/>
    <w:rPr>
      <w:i/>
      <w:iCs/>
      <w:color w:val="2F5496" w:themeColor="accent1" w:themeShade="BF"/>
    </w:rPr>
  </w:style>
  <w:style w:type="character" w:styleId="IntenseReference">
    <w:name w:val="Intense Reference"/>
    <w:basedOn w:val="DefaultParagraphFont"/>
    <w:uiPriority w:val="32"/>
    <w:qFormat/>
    <w:rsid w:val="0058700C"/>
    <w:rPr>
      <w:b/>
      <w:bCs/>
      <w:smallCaps/>
      <w:color w:val="2F5496" w:themeColor="accent1" w:themeShade="BF"/>
      <w:spacing w:val="5"/>
    </w:rPr>
  </w:style>
  <w:style w:type="paragraph" w:styleId="Header">
    <w:name w:val="header"/>
    <w:basedOn w:val="Normal"/>
    <w:link w:val="HeaderChar"/>
    <w:uiPriority w:val="99"/>
    <w:unhideWhenUsed/>
    <w:rsid w:val="0058700C"/>
    <w:pPr>
      <w:tabs>
        <w:tab w:val="center" w:pos="4513"/>
        <w:tab w:val="right" w:pos="9026"/>
      </w:tabs>
    </w:pPr>
  </w:style>
  <w:style w:type="character" w:customStyle="1" w:styleId="HeaderChar">
    <w:name w:val="Header Char"/>
    <w:basedOn w:val="DefaultParagraphFont"/>
    <w:link w:val="Header"/>
    <w:uiPriority w:val="99"/>
    <w:rsid w:val="0058700C"/>
  </w:style>
  <w:style w:type="paragraph" w:styleId="Footer">
    <w:name w:val="footer"/>
    <w:basedOn w:val="Normal"/>
    <w:link w:val="FooterChar"/>
    <w:uiPriority w:val="99"/>
    <w:unhideWhenUsed/>
    <w:rsid w:val="0058700C"/>
    <w:pPr>
      <w:tabs>
        <w:tab w:val="center" w:pos="4513"/>
        <w:tab w:val="right" w:pos="9026"/>
      </w:tabs>
    </w:pPr>
  </w:style>
  <w:style w:type="character" w:customStyle="1" w:styleId="FooterChar">
    <w:name w:val="Footer Char"/>
    <w:basedOn w:val="DefaultParagraphFont"/>
    <w:link w:val="Footer"/>
    <w:uiPriority w:val="99"/>
    <w:rsid w:val="0058700C"/>
  </w:style>
  <w:style w:type="character" w:styleId="Hyperlink">
    <w:name w:val="Hyperlink"/>
    <w:basedOn w:val="DefaultParagraphFont"/>
    <w:uiPriority w:val="99"/>
    <w:unhideWhenUsed/>
    <w:rsid w:val="0058700C"/>
    <w:rPr>
      <w:color w:val="0563C1" w:themeColor="hyperlink"/>
      <w:u w:val="single"/>
    </w:rPr>
  </w:style>
  <w:style w:type="character" w:styleId="UnresolvedMention">
    <w:name w:val="Unresolved Mention"/>
    <w:basedOn w:val="DefaultParagraphFont"/>
    <w:uiPriority w:val="99"/>
    <w:semiHidden/>
    <w:unhideWhenUsed/>
    <w:rsid w:val="00587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3340">
      <w:bodyDiv w:val="1"/>
      <w:marLeft w:val="0"/>
      <w:marRight w:val="0"/>
      <w:marTop w:val="0"/>
      <w:marBottom w:val="0"/>
      <w:divBdr>
        <w:top w:val="none" w:sz="0" w:space="0" w:color="auto"/>
        <w:left w:val="none" w:sz="0" w:space="0" w:color="auto"/>
        <w:bottom w:val="none" w:sz="0" w:space="0" w:color="auto"/>
        <w:right w:val="none" w:sz="0" w:space="0" w:color="auto"/>
      </w:divBdr>
    </w:div>
    <w:div w:id="523175915">
      <w:bodyDiv w:val="1"/>
      <w:marLeft w:val="0"/>
      <w:marRight w:val="0"/>
      <w:marTop w:val="0"/>
      <w:marBottom w:val="0"/>
      <w:divBdr>
        <w:top w:val="none" w:sz="0" w:space="0" w:color="auto"/>
        <w:left w:val="none" w:sz="0" w:space="0" w:color="auto"/>
        <w:bottom w:val="none" w:sz="0" w:space="0" w:color="auto"/>
        <w:right w:val="none" w:sz="0" w:space="0" w:color="auto"/>
      </w:divBdr>
    </w:div>
    <w:div w:id="1434471363">
      <w:bodyDiv w:val="1"/>
      <w:marLeft w:val="0"/>
      <w:marRight w:val="0"/>
      <w:marTop w:val="0"/>
      <w:marBottom w:val="0"/>
      <w:divBdr>
        <w:top w:val="none" w:sz="0" w:space="0" w:color="auto"/>
        <w:left w:val="none" w:sz="0" w:space="0" w:color="auto"/>
        <w:bottom w:val="none" w:sz="0" w:space="0" w:color="auto"/>
        <w:right w:val="none" w:sz="0" w:space="0" w:color="auto"/>
      </w:divBdr>
      <w:divsChild>
        <w:div w:id="973407713">
          <w:marLeft w:val="0"/>
          <w:marRight w:val="0"/>
          <w:marTop w:val="0"/>
          <w:marBottom w:val="0"/>
          <w:divBdr>
            <w:top w:val="none" w:sz="0" w:space="0" w:color="auto"/>
            <w:left w:val="none" w:sz="0" w:space="0" w:color="auto"/>
            <w:bottom w:val="none" w:sz="0" w:space="0" w:color="auto"/>
            <w:right w:val="none" w:sz="0" w:space="0" w:color="auto"/>
          </w:divBdr>
        </w:div>
        <w:div w:id="82846003">
          <w:marLeft w:val="0"/>
          <w:marRight w:val="0"/>
          <w:marTop w:val="0"/>
          <w:marBottom w:val="0"/>
          <w:divBdr>
            <w:top w:val="none" w:sz="0" w:space="0" w:color="auto"/>
            <w:left w:val="none" w:sz="0" w:space="0" w:color="auto"/>
            <w:bottom w:val="none" w:sz="0" w:space="0" w:color="auto"/>
            <w:right w:val="none" w:sz="0" w:space="0" w:color="auto"/>
          </w:divBdr>
        </w:div>
        <w:div w:id="330568089">
          <w:marLeft w:val="0"/>
          <w:marRight w:val="0"/>
          <w:marTop w:val="0"/>
          <w:marBottom w:val="0"/>
          <w:divBdr>
            <w:top w:val="none" w:sz="0" w:space="0" w:color="auto"/>
            <w:left w:val="none" w:sz="0" w:space="0" w:color="auto"/>
            <w:bottom w:val="none" w:sz="0" w:space="0" w:color="auto"/>
            <w:right w:val="none" w:sz="0" w:space="0" w:color="auto"/>
          </w:divBdr>
        </w:div>
        <w:div w:id="560217141">
          <w:marLeft w:val="0"/>
          <w:marRight w:val="0"/>
          <w:marTop w:val="0"/>
          <w:marBottom w:val="0"/>
          <w:divBdr>
            <w:top w:val="none" w:sz="0" w:space="0" w:color="auto"/>
            <w:left w:val="none" w:sz="0" w:space="0" w:color="auto"/>
            <w:bottom w:val="none" w:sz="0" w:space="0" w:color="auto"/>
            <w:right w:val="none" w:sz="0" w:space="0" w:color="auto"/>
          </w:divBdr>
        </w:div>
      </w:divsChild>
    </w:div>
    <w:div w:id="1939867132">
      <w:bodyDiv w:val="1"/>
      <w:marLeft w:val="0"/>
      <w:marRight w:val="0"/>
      <w:marTop w:val="0"/>
      <w:marBottom w:val="0"/>
      <w:divBdr>
        <w:top w:val="none" w:sz="0" w:space="0" w:color="auto"/>
        <w:left w:val="none" w:sz="0" w:space="0" w:color="auto"/>
        <w:bottom w:val="none" w:sz="0" w:space="0" w:color="auto"/>
        <w:right w:val="none" w:sz="0" w:space="0" w:color="auto"/>
      </w:divBdr>
      <w:divsChild>
        <w:div w:id="820385341">
          <w:marLeft w:val="0"/>
          <w:marRight w:val="0"/>
          <w:marTop w:val="0"/>
          <w:marBottom w:val="0"/>
          <w:divBdr>
            <w:top w:val="none" w:sz="0" w:space="0" w:color="auto"/>
            <w:left w:val="none" w:sz="0" w:space="0" w:color="auto"/>
            <w:bottom w:val="none" w:sz="0" w:space="0" w:color="auto"/>
            <w:right w:val="none" w:sz="0" w:space="0" w:color="auto"/>
          </w:divBdr>
        </w:div>
        <w:div w:id="935788674">
          <w:marLeft w:val="0"/>
          <w:marRight w:val="0"/>
          <w:marTop w:val="0"/>
          <w:marBottom w:val="0"/>
          <w:divBdr>
            <w:top w:val="none" w:sz="0" w:space="0" w:color="auto"/>
            <w:left w:val="none" w:sz="0" w:space="0" w:color="auto"/>
            <w:bottom w:val="none" w:sz="0" w:space="0" w:color="auto"/>
            <w:right w:val="none" w:sz="0" w:space="0" w:color="auto"/>
          </w:divBdr>
        </w:div>
        <w:div w:id="622266937">
          <w:marLeft w:val="0"/>
          <w:marRight w:val="0"/>
          <w:marTop w:val="0"/>
          <w:marBottom w:val="0"/>
          <w:divBdr>
            <w:top w:val="none" w:sz="0" w:space="0" w:color="auto"/>
            <w:left w:val="none" w:sz="0" w:space="0" w:color="auto"/>
            <w:bottom w:val="none" w:sz="0" w:space="0" w:color="auto"/>
            <w:right w:val="none" w:sz="0" w:space="0" w:color="auto"/>
          </w:divBdr>
        </w:div>
        <w:div w:id="106240418">
          <w:marLeft w:val="0"/>
          <w:marRight w:val="0"/>
          <w:marTop w:val="0"/>
          <w:marBottom w:val="0"/>
          <w:divBdr>
            <w:top w:val="none" w:sz="0" w:space="0" w:color="auto"/>
            <w:left w:val="none" w:sz="0" w:space="0" w:color="auto"/>
            <w:bottom w:val="none" w:sz="0" w:space="0" w:color="auto"/>
            <w:right w:val="none" w:sz="0" w:space="0" w:color="auto"/>
          </w:divBdr>
        </w:div>
      </w:divsChild>
    </w:div>
    <w:div w:id="2021933571">
      <w:bodyDiv w:val="1"/>
      <w:marLeft w:val="0"/>
      <w:marRight w:val="0"/>
      <w:marTop w:val="0"/>
      <w:marBottom w:val="0"/>
      <w:divBdr>
        <w:top w:val="none" w:sz="0" w:space="0" w:color="auto"/>
        <w:left w:val="none" w:sz="0" w:space="0" w:color="auto"/>
        <w:bottom w:val="none" w:sz="0" w:space="0" w:color="auto"/>
        <w:right w:val="none" w:sz="0" w:space="0" w:color="auto"/>
      </w:divBdr>
    </w:div>
    <w:div w:id="211589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webSettings" Target="webSettings.xml"/><Relationship Id="rId12" Type="http://schemas.openxmlformats.org/officeDocument/2006/relationships/hyperlink" Target="https://www.theschoolrun.com/what-are-simple-compound-and-complex-sentences-glossary" TargetMode="External"/><Relationship Id="rId17" Type="http://schemas.openxmlformats.org/officeDocument/2006/relationships/hyperlink" Target="https://www.nationalnumeracy.org.u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ationalnumeracy.org.uk/" TargetMode="External"/><Relationship Id="rId20" Type="http://schemas.openxmlformats.org/officeDocument/2006/relationships/hyperlink" Target="https://pe.getset4education.co.uk/ResourceBank/ResourceCategory/117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schoolrun.com/what-are-simple-compound-and-complex-sentences-glossary" TargetMode="External"/><Relationship Id="rId24" Type="http://schemas.openxmlformats.org/officeDocument/2006/relationships/image" Target="media/image8.png"/><Relationship Id="rId5"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image" Target="media/image7.jpeg"/><Relationship Id="rId10" Type="http://schemas.openxmlformats.org/officeDocument/2006/relationships/hyperlink" Target="https://www.felixprimaryschool.org/" TargetMode="External"/><Relationship Id="rId19" Type="http://schemas.openxmlformats.org/officeDocument/2006/relationships/hyperlink" Target="https://pe.getset4education.co.uk/ResourceBank/ResourceCategory/117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image" Target="media/image6.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fcba0a-f077-4f58-97aa-c018ab4d09f2" xsi:nil="true"/>
    <lcf76f155ced4ddcb4097134ff3c332f xmlns="d94d0de4-bcb0-4a30-9b7c-a649d2decc6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B5B61D2675F748B14F9F62ADED3365" ma:contentTypeVersion="12" ma:contentTypeDescription="Create a new document." ma:contentTypeScope="" ma:versionID="cad354f5eea265b37643a8d6de6aea23">
  <xsd:schema xmlns:xsd="http://www.w3.org/2001/XMLSchema" xmlns:xs="http://www.w3.org/2001/XMLSchema" xmlns:p="http://schemas.microsoft.com/office/2006/metadata/properties" xmlns:ns2="d94d0de4-bcb0-4a30-9b7c-a649d2decc61" xmlns:ns3="57fcba0a-f077-4f58-97aa-c018ab4d09f2" targetNamespace="http://schemas.microsoft.com/office/2006/metadata/properties" ma:root="true" ma:fieldsID="8d25fbed676c74f3d8cab3a1e9e49e85" ns2:_="" ns3:_="">
    <xsd:import namespace="d94d0de4-bcb0-4a30-9b7c-a649d2decc61"/>
    <xsd:import namespace="57fcba0a-f077-4f58-97aa-c018ab4d09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d0de4-bcb0-4a30-9b7c-a649d2dec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fcba0a-f077-4f58-97aa-c018ab4d09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c52ad53-f082-4445-ae99-6b16b4cff50b}" ma:internalName="TaxCatchAll" ma:showField="CatchAllData" ma:web="57fcba0a-f077-4f58-97aa-c018ab4d09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A95FDA-D5C6-402E-AFA9-0E4F0C3F958A}">
  <ds:schemaRefs>
    <ds:schemaRef ds:uri="http://purl.org/dc/elements/1.1/"/>
    <ds:schemaRef ds:uri="http://purl.org/dc/dcmitype/"/>
    <ds:schemaRef ds:uri="57fcba0a-f077-4f58-97aa-c018ab4d09f2"/>
    <ds:schemaRef ds:uri="http://schemas.microsoft.com/office/2006/metadata/properties"/>
    <ds:schemaRef ds:uri="http://schemas.microsoft.com/office/2006/documentManagement/types"/>
    <ds:schemaRef ds:uri="d94d0de4-bcb0-4a30-9b7c-a649d2decc61"/>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198CFA0-2C0E-4BDB-A2A4-75B560ABC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d0de4-bcb0-4a30-9b7c-a649d2decc61"/>
    <ds:schemaRef ds:uri="57fcba0a-f077-4f58-97aa-c018ab4d0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BF9C14-0AB4-421F-9B6F-5A7BCBF69E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Davies</dc:creator>
  <cp:keywords/>
  <dc:description/>
  <cp:lastModifiedBy>H Hockley</cp:lastModifiedBy>
  <cp:revision>2</cp:revision>
  <dcterms:created xsi:type="dcterms:W3CDTF">2025-06-04T16:07:00Z</dcterms:created>
  <dcterms:modified xsi:type="dcterms:W3CDTF">2025-06-04T16:07:00Z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0x01010018B5B61D2675F748B14F9F62ADED3365</vt:lpwstr>
  </property>
  <property fmtid="{D5CDD505-2E9C-101B-9397-08002B2CF9AE}" pid="3" name="MediaServiceImageTags">
    <vt:lpwstr/>
  </property>
</Properties>
</file>